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szCs w:val="44"/>
        </w:rPr>
      </w:pPr>
    </w:p>
    <w:p>
      <w:pPr>
        <w:jc w:val="center"/>
        <w:rPr>
          <w:rFonts w:ascii="黑体" w:eastAsia="黑体"/>
          <w:sz w:val="74"/>
        </w:rPr>
      </w:pPr>
      <w:r>
        <w:rPr>
          <w:rFonts w:hint="eastAsia"/>
          <w:b w:val="0"/>
          <w:bCs w:val="0"/>
          <w:sz w:val="36"/>
          <w:szCs w:val="21"/>
          <w:lang w:val="zh-CN" w:eastAsia="zh-CN"/>
        </w:rPr>
        <w:t>界首市创业广场厂房安全鉴定服务项目</w:t>
      </w:r>
    </w:p>
    <w:p>
      <w:pPr>
        <w:jc w:val="center"/>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4" w:firstLineChars="148"/>
        <w:rPr>
          <w:rFonts w:ascii="宋体"/>
          <w:b/>
          <w:sz w:val="30"/>
          <w:szCs w:val="30"/>
        </w:rPr>
      </w:pPr>
      <w:r>
        <w:rPr>
          <w:rFonts w:hint="eastAsia" w:ascii="宋体"/>
          <w:b/>
          <w:sz w:val="30"/>
          <w:szCs w:val="30"/>
        </w:rPr>
        <w:t xml:space="preserve"> </w:t>
      </w:r>
    </w:p>
    <w:p>
      <w:pPr>
        <w:ind w:firstLine="2867" w:firstLineChars="896"/>
        <w:rPr>
          <w:rFonts w:hint="default" w:ascii="宋体" w:eastAsia="微软雅黑"/>
          <w:b w:val="0"/>
          <w:bCs/>
          <w:sz w:val="32"/>
          <w:szCs w:val="32"/>
          <w:u w:val="single"/>
          <w:lang w:val="en-US" w:eastAsia="zh-CN"/>
        </w:rPr>
      </w:pPr>
      <w:r>
        <w:rPr>
          <w:rFonts w:hint="eastAsia" w:ascii="宋体"/>
          <w:b w:val="0"/>
          <w:bCs/>
          <w:sz w:val="32"/>
          <w:szCs w:val="32"/>
        </w:rPr>
        <w:t>项目编号：</w:t>
      </w:r>
      <w:r>
        <w:rPr>
          <w:rFonts w:hint="eastAsia" w:ascii="宋体"/>
          <w:b w:val="0"/>
          <w:bCs/>
          <w:sz w:val="32"/>
          <w:szCs w:val="32"/>
          <w:lang w:val="en-US" w:eastAsia="zh-CN"/>
        </w:rPr>
        <w:t>AHMZ-2020042</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7"/>
        <w:rPr>
          <w:rFonts w:hint="eastAsia" w:ascii="宋体"/>
          <w:b/>
          <w:sz w:val="34"/>
        </w:rPr>
      </w:pPr>
    </w:p>
    <w:p>
      <w:pPr>
        <w:pStyle w:val="7"/>
        <w:rPr>
          <w:rFonts w:hint="eastAsia" w:ascii="宋体"/>
          <w:b/>
          <w:sz w:val="34"/>
        </w:rPr>
      </w:pPr>
    </w:p>
    <w:p>
      <w:pPr>
        <w:pStyle w:val="7"/>
        <w:rPr>
          <w:rFonts w:hint="eastAsia" w:ascii="宋体"/>
          <w:b/>
          <w:sz w:val="34"/>
        </w:rPr>
      </w:pPr>
    </w:p>
    <w:p>
      <w:pPr>
        <w:pStyle w:val="7"/>
        <w:rPr>
          <w:rFonts w:hint="eastAsia" w:ascii="宋体"/>
          <w:b/>
          <w:sz w:val="34"/>
        </w:rPr>
      </w:pPr>
    </w:p>
    <w:p>
      <w:pPr>
        <w:pStyle w:val="7"/>
        <w:rPr>
          <w:rFonts w:hint="eastAsia" w:ascii="宋体"/>
          <w:b/>
          <w:sz w:val="34"/>
        </w:rPr>
      </w:pPr>
    </w:p>
    <w:p>
      <w:pPr>
        <w:jc w:val="center"/>
        <w:rPr>
          <w:rFonts w:hint="eastAsia" w:ascii="宋体"/>
          <w:b w:val="0"/>
          <w:bCs/>
          <w:sz w:val="32"/>
          <w:szCs w:val="32"/>
          <w:lang w:eastAsia="zh-CN"/>
        </w:rPr>
      </w:pPr>
      <w:r>
        <w:rPr>
          <w:rFonts w:hint="eastAsia" w:ascii="宋体"/>
          <w:b w:val="0"/>
          <w:bCs/>
          <w:sz w:val="32"/>
          <w:szCs w:val="32"/>
          <w:lang w:val="en-US" w:eastAsia="zh-CN"/>
        </w:rPr>
        <w:t xml:space="preserve">  </w:t>
      </w:r>
      <w:r>
        <w:rPr>
          <w:rFonts w:hint="eastAsia" w:ascii="宋体"/>
          <w:b w:val="0"/>
          <w:bCs/>
          <w:sz w:val="32"/>
          <w:szCs w:val="32"/>
        </w:rPr>
        <w:t>采   购  人：安徽融城高新技术产业发展集团有限公司</w:t>
      </w:r>
    </w:p>
    <w:p>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构：安徽名振工程项目管理有限公司</w:t>
      </w:r>
    </w:p>
    <w:p>
      <w:pPr>
        <w:spacing w:line="440" w:lineRule="exact"/>
        <w:ind w:right="44" w:rightChars="20"/>
        <w:jc w:val="both"/>
        <w:rPr>
          <w:rFonts w:ascii="Arial" w:hAnsi="Arial" w:eastAsia="黑体" w:cs="Arial"/>
          <w:b/>
          <w:sz w:val="36"/>
        </w:rPr>
      </w:pPr>
    </w:p>
    <w:p>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2020年</w:t>
      </w:r>
      <w:r>
        <w:rPr>
          <w:rFonts w:hint="eastAsia" w:ascii="宋体"/>
          <w:b w:val="0"/>
          <w:bCs/>
          <w:sz w:val="32"/>
          <w:szCs w:val="32"/>
          <w:lang w:val="en-US" w:eastAsia="zh-CN"/>
        </w:rPr>
        <w:t>8</w:t>
      </w:r>
      <w:r>
        <w:rPr>
          <w:rFonts w:hint="eastAsia" w:ascii="宋体"/>
          <w:b w:val="0"/>
          <w:bCs/>
          <w:sz w:val="32"/>
          <w:szCs w:val="32"/>
          <w:lang w:eastAsia="zh-CN"/>
        </w:rPr>
        <w:t>月</w:t>
      </w:r>
    </w:p>
    <w:p>
      <w:pPr>
        <w:pStyle w:val="2"/>
        <w:ind w:left="0" w:leftChars="0" w:firstLine="0" w:firstLineChars="0"/>
        <w:rPr>
          <w:rFonts w:ascii="Arial" w:hAnsi="Arial" w:eastAsia="黑体" w:cs="Arial"/>
          <w:b/>
          <w:sz w:val="32"/>
          <w:szCs w:val="32"/>
        </w:rPr>
      </w:pPr>
    </w:p>
    <w:p>
      <w:pPr>
        <w:spacing w:line="440" w:lineRule="exact"/>
        <w:ind w:right="44" w:rightChars="20"/>
        <w:jc w:val="center"/>
        <w:rPr>
          <w:rFonts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4" w:rightChars="20"/>
        <w:rPr>
          <w:rFonts w:ascii="宋体" w:hAnsi="宋体" w:cs="Arial"/>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w:t>
      </w:r>
      <w:r>
        <w:rPr>
          <w:rFonts w:hint="eastAsia" w:ascii="宋体" w:hAnsi="宋体" w:cs="Arial"/>
          <w:sz w:val="32"/>
          <w:szCs w:val="32"/>
          <w:lang w:val="en-US" w:eastAsia="zh-CN"/>
        </w:rPr>
        <w:t>询价</w:t>
      </w:r>
      <w:r>
        <w:rPr>
          <w:rFonts w:hint="eastAsia" w:ascii="宋体" w:hAnsi="宋体" w:cs="Arial"/>
          <w:sz w:val="32"/>
          <w:szCs w:val="32"/>
        </w:rPr>
        <w:t>公告</w:t>
      </w:r>
      <w:r>
        <w:rPr>
          <w:rFonts w:hint="eastAsia" w:ascii="仿宋" w:hAnsi="仿宋" w:eastAsia="仿宋"/>
          <w:sz w:val="32"/>
          <w:szCs w:val="32"/>
        </w:rPr>
        <w:t>…………………………………………………</w:t>
      </w:r>
      <w:r>
        <w:rPr>
          <w:rFonts w:hint="eastAsia" w:ascii="宋体" w:hAnsi="宋体" w:cs="Arial"/>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三、供应商报价须知</w:t>
      </w:r>
      <w:r>
        <w:rPr>
          <w:rFonts w:hint="eastAsia" w:ascii="仿宋" w:hAnsi="仿宋" w:eastAsia="仿宋"/>
          <w:sz w:val="32"/>
          <w:szCs w:val="32"/>
        </w:rPr>
        <w:t>…………………………………………</w:t>
      </w:r>
      <w:r>
        <w:rPr>
          <w:rFonts w:hint="eastAsia" w:ascii="宋体" w:hAnsi="宋体" w:cs="Arial"/>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cs="Arial"/>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cs="Arial"/>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sz w:val="32"/>
          <w:szCs w:val="32"/>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宋体" w:hAnsi="宋体" w:cs="Arial"/>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二、报价函格式</w:t>
      </w:r>
      <w:r>
        <w:rPr>
          <w:rFonts w:hint="eastAsia" w:ascii="仿宋" w:hAnsi="仿宋" w:eastAsia="仿宋"/>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w:t>
      </w:r>
      <w:r>
        <w:rPr>
          <w:rFonts w:hint="eastAsia" w:ascii="宋体" w:hAnsi="宋体" w:cs="Arial"/>
          <w:sz w:val="32"/>
          <w:szCs w:val="32"/>
          <w:lang w:eastAsia="zh-CN"/>
        </w:rPr>
        <w:t>供应商</w:t>
      </w:r>
      <w:r>
        <w:rPr>
          <w:rFonts w:hint="eastAsia" w:ascii="宋体" w:hAnsi="宋体" w:cs="Arial"/>
          <w:sz w:val="32"/>
          <w:szCs w:val="32"/>
        </w:rPr>
        <w:t>诚信承诺书</w:t>
      </w:r>
      <w:r>
        <w:rPr>
          <w:rFonts w:hint="eastAsia" w:ascii="仿宋" w:hAnsi="仿宋" w:eastAsia="仿宋"/>
          <w:sz w:val="32"/>
          <w:szCs w:val="32"/>
        </w:rPr>
        <w:t>………………………………………</w:t>
      </w:r>
      <w:r>
        <w:rPr>
          <w:rFonts w:hint="eastAsia" w:ascii="宋体" w:hAnsi="宋体" w:cs="Arial"/>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sz w:val="36"/>
        </w:rPr>
      </w:pPr>
      <w:r>
        <w:rPr>
          <w:rFonts w:hint="eastAsia" w:ascii="宋体" w:hAnsi="宋体" w:cs="Arial"/>
          <w:sz w:val="32"/>
          <w:szCs w:val="32"/>
          <w:lang w:val="en-US" w:eastAsia="zh-CN"/>
        </w:rPr>
        <w:t>五</w:t>
      </w:r>
      <w:r>
        <w:rPr>
          <w:rFonts w:hint="eastAsia" w:ascii="宋体" w:hAnsi="宋体" w:cs="Arial"/>
          <w:sz w:val="32"/>
          <w:szCs w:val="32"/>
        </w:rPr>
        <w:t>、资格证明材料</w:t>
      </w:r>
      <w:r>
        <w:rPr>
          <w:rFonts w:hint="eastAsia" w:ascii="仿宋" w:hAnsi="仿宋" w:eastAsia="仿宋"/>
          <w:sz w:val="32"/>
          <w:szCs w:val="32"/>
        </w:rPr>
        <w:t>……………………………………………</w:t>
      </w:r>
      <w:r>
        <w:rPr>
          <w:rFonts w:hint="eastAsia" w:ascii="宋体" w:hAnsi="宋体" w:cs="Arial"/>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sz w:val="44"/>
          <w:szCs w:val="44"/>
          <w:lang w:val="en-US" w:eastAsia="zh-CN"/>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w:t>
      </w:r>
      <w:r>
        <w:rPr>
          <w:rFonts w:hint="eastAsia" w:ascii="方正宋黑简体" w:hAnsi="宋体" w:eastAsia="方正宋黑简体" w:cs="黑体"/>
          <w:b/>
          <w:bCs/>
          <w:sz w:val="32"/>
          <w:szCs w:val="32"/>
          <w:lang w:val="en-US" w:eastAsia="zh-CN"/>
        </w:rPr>
        <w:t>询价</w:t>
      </w:r>
      <w:r>
        <w:rPr>
          <w:rFonts w:hint="eastAsia" w:ascii="方正宋黑简体" w:hAnsi="宋体" w:eastAsia="方正宋黑简体" w:cs="黑体"/>
          <w:b/>
          <w:bCs/>
          <w:sz w:val="32"/>
          <w:szCs w:val="32"/>
        </w:rPr>
        <w:t>公告</w:t>
      </w:r>
      <w:bookmarkEnd w:id="1"/>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val="en-US" w:eastAsia="zh-CN"/>
        </w:rPr>
      </w:pPr>
      <w:bookmarkStart w:id="2" w:name="_Toc466549685"/>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u w:val="single"/>
          <w:lang w:val="en-US" w:eastAsia="zh-CN"/>
        </w:rPr>
        <w:t>安徽名振工程项目管理有限公司</w:t>
      </w:r>
      <w:r>
        <w:rPr>
          <w:rFonts w:hint="eastAsia" w:ascii="仿宋" w:hAnsi="仿宋" w:eastAsia="仿宋"/>
          <w:color w:val="000000"/>
          <w:sz w:val="32"/>
          <w:szCs w:val="32"/>
          <w:lang w:val="en-US" w:eastAsia="zh-CN"/>
        </w:rPr>
        <w:t>受</w:t>
      </w:r>
      <w:r>
        <w:rPr>
          <w:rFonts w:hint="eastAsia" w:ascii="仿宋" w:hAnsi="仿宋" w:eastAsia="仿宋"/>
          <w:color w:val="000000"/>
          <w:sz w:val="32"/>
          <w:szCs w:val="32"/>
          <w:u w:val="single"/>
          <w:lang w:val="en-US" w:eastAsia="zh-CN"/>
        </w:rPr>
        <w:t>安徽融城高新技术产业发展集团有限公司</w:t>
      </w:r>
      <w:r>
        <w:rPr>
          <w:rFonts w:hint="eastAsia" w:ascii="仿宋" w:hAnsi="仿宋" w:eastAsia="仿宋"/>
          <w:color w:val="000000"/>
          <w:sz w:val="32"/>
          <w:szCs w:val="32"/>
          <w:lang w:val="en-US" w:eastAsia="zh-CN"/>
        </w:rPr>
        <w:t>委托，现对</w:t>
      </w:r>
      <w:r>
        <w:rPr>
          <w:rFonts w:hint="eastAsia" w:ascii="仿宋" w:hAnsi="仿宋" w:eastAsia="仿宋"/>
          <w:color w:val="000000"/>
          <w:sz w:val="32"/>
          <w:szCs w:val="32"/>
          <w:u w:val="single"/>
          <w:lang w:val="zh-CN" w:eastAsia="zh-CN"/>
        </w:rPr>
        <w:t>界首市创业广场厂房安全鉴定服务项目</w:t>
      </w:r>
      <w:r>
        <w:rPr>
          <w:rFonts w:hint="eastAsia" w:ascii="仿宋" w:hAnsi="仿宋" w:eastAsia="仿宋"/>
          <w:color w:val="000000"/>
          <w:sz w:val="32"/>
          <w:szCs w:val="32"/>
          <w:lang w:val="en-US" w:eastAsia="zh-CN"/>
        </w:rPr>
        <w:t>采购项目进行询价，欢迎具备条件的国内投标人参加询价。</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一、采购项目名称及内容</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1、项目编号：</w:t>
      </w:r>
      <w:r>
        <w:rPr>
          <w:rFonts w:hint="eastAsia" w:ascii="仿宋" w:hAnsi="仿宋" w:eastAsia="仿宋"/>
          <w:color w:val="000000"/>
          <w:sz w:val="32"/>
          <w:szCs w:val="32"/>
          <w:lang w:val="en-US" w:eastAsia="zh-CN"/>
        </w:rPr>
        <w:t>AHMZ-2020042</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2、项目名称</w:t>
      </w:r>
      <w:r>
        <w:rPr>
          <w:rFonts w:hint="eastAsia" w:ascii="仿宋" w:hAnsi="仿宋" w:eastAsia="仿宋"/>
          <w:color w:val="000000"/>
          <w:sz w:val="32"/>
          <w:szCs w:val="32"/>
          <w:lang w:eastAsia="zh-CN"/>
        </w:rPr>
        <w:t>：</w:t>
      </w:r>
      <w:r>
        <w:rPr>
          <w:rFonts w:hint="eastAsia" w:ascii="仿宋" w:hAnsi="仿宋" w:eastAsia="仿宋"/>
          <w:color w:val="000000"/>
          <w:sz w:val="32"/>
          <w:szCs w:val="32"/>
          <w:u w:val="none"/>
          <w:lang w:val="zh-CN" w:eastAsia="zh-CN"/>
        </w:rPr>
        <w:t>界首市创业广场厂房安全鉴定服务项目</w:t>
      </w:r>
      <w:r>
        <w:rPr>
          <w:rFonts w:hint="eastAsia" w:ascii="仿宋" w:hAnsi="仿宋" w:eastAsia="仿宋"/>
          <w:color w:val="000000"/>
          <w:sz w:val="32"/>
          <w:szCs w:val="32"/>
          <w:u w:val="none"/>
        </w:rPr>
        <w:t xml:space="preserve">     </w:t>
      </w:r>
      <w:r>
        <w:rPr>
          <w:rFonts w:hint="eastAsia" w:ascii="仿宋" w:hAnsi="仿宋" w:eastAsia="仿宋"/>
          <w:color w:val="000000"/>
          <w:sz w:val="32"/>
          <w:szCs w:val="32"/>
        </w:rPr>
        <w:t xml:space="preserve">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3</w:t>
      </w:r>
      <w:r>
        <w:rPr>
          <w:rFonts w:hint="eastAsia" w:ascii="仿宋" w:hAnsi="仿宋" w:eastAsia="仿宋"/>
          <w:color w:val="000000"/>
          <w:sz w:val="32"/>
          <w:szCs w:val="32"/>
        </w:rPr>
        <w:t>、项目单位：</w:t>
      </w:r>
      <w:r>
        <w:rPr>
          <w:rFonts w:hint="eastAsia" w:ascii="仿宋" w:hAnsi="仿宋" w:eastAsia="仿宋"/>
          <w:color w:val="000000"/>
          <w:sz w:val="32"/>
          <w:szCs w:val="32"/>
          <w:lang w:val="en-US" w:eastAsia="zh-CN"/>
        </w:rPr>
        <w:t>安徽融城高新技术产业发展集团有限公司</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ascii="仿宋" w:hAnsi="仿宋" w:eastAsia="仿宋"/>
          <w:color w:val="000000"/>
          <w:sz w:val="32"/>
          <w:szCs w:val="32"/>
        </w:rPr>
        <w:t>4</w:t>
      </w:r>
      <w:r>
        <w:rPr>
          <w:rFonts w:hint="eastAsia" w:ascii="仿宋" w:hAnsi="仿宋" w:eastAsia="仿宋"/>
          <w:color w:val="000000"/>
          <w:sz w:val="32"/>
          <w:szCs w:val="32"/>
        </w:rPr>
        <w:t>、资金来源：</w:t>
      </w:r>
      <w:r>
        <w:rPr>
          <w:rFonts w:hint="eastAsia" w:ascii="仿宋" w:hAnsi="仿宋" w:eastAsia="仿宋"/>
          <w:color w:val="000000"/>
          <w:sz w:val="32"/>
          <w:szCs w:val="32"/>
          <w:lang w:val="en-US" w:eastAsia="zh-CN"/>
        </w:rPr>
        <w:t>自筹资金</w:t>
      </w:r>
    </w:p>
    <w:p>
      <w:pPr>
        <w:pStyle w:val="11"/>
        <w:shd w:val="clear" w:color="auto" w:fill="FFFFFF"/>
        <w:spacing w:before="0" w:beforeAutospacing="0" w:after="0" w:afterAutospacing="0" w:line="560" w:lineRule="exact"/>
        <w:ind w:firstLine="640" w:firstLineChars="200"/>
        <w:jc w:val="both"/>
        <w:rPr>
          <w:rFonts w:ascii="仿宋" w:hAnsi="仿宋" w:eastAsia="仿宋"/>
          <w:color w:val="000000"/>
          <w:sz w:val="30"/>
          <w:szCs w:val="30"/>
        </w:rPr>
      </w:pPr>
      <w:r>
        <w:rPr>
          <w:rFonts w:hint="eastAsia" w:ascii="仿宋" w:hAnsi="仿宋" w:eastAsia="仿宋"/>
          <w:color w:val="000000"/>
          <w:sz w:val="32"/>
          <w:szCs w:val="32"/>
        </w:rPr>
        <w:t>5、项目预算：</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元/㎡</w:t>
      </w:r>
    </w:p>
    <w:p>
      <w:pPr>
        <w:pStyle w:val="11"/>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6、标段划分：</w:t>
      </w:r>
      <w:r>
        <w:rPr>
          <w:rFonts w:hint="eastAsia" w:ascii="仿宋" w:hAnsi="仿宋" w:eastAsia="仿宋"/>
          <w:color w:val="000000"/>
          <w:sz w:val="32"/>
          <w:szCs w:val="32"/>
          <w:lang w:val="en-US" w:eastAsia="zh-CN"/>
        </w:rPr>
        <w:t>一个标段</w:t>
      </w:r>
      <w:r>
        <w:rPr>
          <w:rFonts w:hint="eastAsia" w:ascii="仿宋" w:hAnsi="仿宋" w:eastAsia="仿宋"/>
          <w:color w:val="000000"/>
          <w:sz w:val="28"/>
          <w:szCs w:val="28"/>
          <w:shd w:val="clear" w:color="auto" w:fill="FFFFFF"/>
          <w:lang w:val="en-US" w:eastAsia="zh-CN"/>
        </w:rPr>
        <w:t>。</w:t>
      </w:r>
      <w:r>
        <w:rPr>
          <w:rFonts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二、</w:t>
      </w:r>
      <w:r>
        <w:rPr>
          <w:rFonts w:hint="eastAsia" w:ascii="黑体" w:hAnsi="黑体" w:eastAsia="黑体" w:cs="宋体"/>
          <w:b/>
          <w:bCs/>
          <w:color w:val="000000"/>
          <w:sz w:val="32"/>
          <w:szCs w:val="32"/>
          <w:lang w:eastAsia="zh-CN"/>
        </w:rPr>
        <w:t>供应商</w:t>
      </w:r>
      <w:r>
        <w:rPr>
          <w:rFonts w:hint="eastAsia" w:ascii="黑体" w:hAnsi="黑体" w:eastAsia="黑体" w:cs="宋体"/>
          <w:b/>
          <w:bCs/>
          <w:color w:val="000000"/>
          <w:sz w:val="32"/>
          <w:szCs w:val="32"/>
        </w:rPr>
        <w:t>资格</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1、符合《政府采购法》第二十二条要求；</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2、必须是在中华人民共和国境内注册，独立法人资格，具有有效的营业执照；</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3、不接受联合体参与投标；</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 xml:space="preserve">4、具有有效的营业执照（具有相关经营范围）、税务登记证、组织机构代码证；若三证合一，仅需提供营业执照即可，以上材料需提供复印件加盖公章。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000000"/>
          <w:sz w:val="30"/>
          <w:szCs w:val="30"/>
        </w:rPr>
      </w:pPr>
      <w:r>
        <w:rPr>
          <w:rFonts w:hint="eastAsia" w:ascii="仿宋" w:hAnsi="仿宋" w:eastAsia="仿宋"/>
          <w:color w:val="000000"/>
          <w:sz w:val="32"/>
          <w:szCs w:val="32"/>
        </w:rPr>
        <w:t>5、具有本次采购货物的供货及售后服务能力。</w:t>
      </w:r>
      <w:r>
        <w:rPr>
          <w:rFonts w:hint="eastAsia" w:ascii="仿宋" w:hAnsi="仿宋" w:eastAsia="仿宋"/>
          <w:color w:val="000000"/>
          <w:sz w:val="30"/>
          <w:szCs w:val="30"/>
        </w:rPr>
        <w:t xml:space="preserve">    </w:t>
      </w:r>
    </w:p>
    <w:p>
      <w:pPr>
        <w:pStyle w:val="11"/>
        <w:shd w:val="clear" w:color="auto" w:fill="FFFFFF"/>
        <w:spacing w:before="0" w:beforeAutospacing="0" w:after="0" w:afterAutospacing="0" w:line="560" w:lineRule="exact"/>
        <w:ind w:firstLine="600" w:firstLineChars="200"/>
        <w:jc w:val="both"/>
        <w:rPr>
          <w:rFonts w:hint="eastAsia" w:ascii="仿宋" w:hAnsi="仿宋" w:eastAsia="仿宋"/>
          <w:color w:val="000000"/>
          <w:sz w:val="32"/>
          <w:szCs w:val="32"/>
        </w:rPr>
      </w:pPr>
      <w:r>
        <w:rPr>
          <w:rFonts w:hint="eastAsia" w:ascii="仿宋" w:hAnsi="仿宋" w:eastAsia="仿宋"/>
          <w:color w:val="000000"/>
          <w:sz w:val="30"/>
          <w:szCs w:val="30"/>
        </w:rPr>
        <w:t xml:space="preserve"> </w:t>
      </w:r>
      <w:r>
        <w:rPr>
          <w:rFonts w:hint="eastAsia" w:ascii="黑体" w:hAnsi="黑体" w:eastAsia="黑体" w:cs="宋体"/>
          <w:b/>
          <w:bCs/>
          <w:color w:val="000000"/>
          <w:sz w:val="32"/>
          <w:szCs w:val="32"/>
        </w:rPr>
        <w:t>三、报名及询价文件发售办法</w:t>
      </w:r>
    </w:p>
    <w:p>
      <w:pPr>
        <w:pStyle w:val="11"/>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1、询价文件发售时间：</w:t>
      </w:r>
      <w:r>
        <w:rPr>
          <w:rFonts w:hint="eastAsia" w:ascii="仿宋" w:hAnsi="仿宋" w:eastAsia="仿宋"/>
          <w:color w:val="000000"/>
          <w:sz w:val="32"/>
          <w:szCs w:val="32"/>
          <w:u w:val="single"/>
          <w:lang w:val="en-US" w:eastAsia="zh-CN"/>
        </w:rPr>
        <w:t>2020</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4</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15</w:t>
      </w:r>
      <w:r>
        <w:rPr>
          <w:rFonts w:hint="eastAsia" w:ascii="仿宋" w:hAnsi="仿宋" w:eastAsia="仿宋"/>
          <w:color w:val="000000"/>
          <w:sz w:val="32"/>
          <w:szCs w:val="32"/>
        </w:rPr>
        <w:t>时 至</w:t>
      </w:r>
      <w:r>
        <w:rPr>
          <w:rFonts w:hint="eastAsia" w:ascii="仿宋" w:hAnsi="仿宋" w:eastAsia="仿宋"/>
          <w:color w:val="000000"/>
          <w:sz w:val="32"/>
          <w:szCs w:val="32"/>
          <w:u w:val="single"/>
          <w:lang w:val="en-US" w:eastAsia="zh-CN"/>
        </w:rPr>
        <w:t>2020</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10</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15</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00分</w:t>
      </w:r>
      <w:r>
        <w:rPr>
          <w:rFonts w:hint="eastAsia" w:ascii="仿宋" w:hAnsi="仿宋" w:eastAsia="仿宋"/>
          <w:color w:val="000000"/>
          <w:sz w:val="32"/>
          <w:szCs w:val="32"/>
        </w:rPr>
        <w:t>；</w:t>
      </w:r>
    </w:p>
    <w:p>
      <w:pPr>
        <w:pStyle w:val="11"/>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2、报名方式：</w:t>
      </w:r>
    </w:p>
    <w:p>
      <w:pPr>
        <w:pStyle w:val="11"/>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（1）凡有意参加的供应商，可在http://www.ahrcgxjt.com网站下载询价文件。</w:t>
      </w:r>
    </w:p>
    <w:p>
      <w:pPr>
        <w:pStyle w:val="11"/>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四、询价时间及地点</w:t>
      </w:r>
    </w:p>
    <w:p>
      <w:pPr>
        <w:pStyle w:val="11"/>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1、询价时间：</w:t>
      </w:r>
      <w:r>
        <w:rPr>
          <w:rFonts w:hint="eastAsia" w:ascii="仿宋" w:hAnsi="仿宋" w:eastAsia="仿宋"/>
          <w:color w:val="000000"/>
          <w:sz w:val="32"/>
          <w:szCs w:val="32"/>
          <w:u w:val="single"/>
          <w:lang w:eastAsia="zh-CN"/>
        </w:rPr>
        <w:t>2020</w:t>
      </w:r>
      <w:r>
        <w:rPr>
          <w:rFonts w:ascii="仿宋" w:hAnsi="仿宋" w:eastAsia="仿宋"/>
          <w:color w:val="000000"/>
          <w:sz w:val="32"/>
          <w:szCs w:val="32"/>
          <w:u w:val="single"/>
        </w:rPr>
        <w:t xml:space="preserve"> </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10</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15</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00</w:t>
      </w:r>
      <w:r>
        <w:rPr>
          <w:rFonts w:hint="eastAsia" w:ascii="仿宋" w:hAnsi="仿宋" w:eastAsia="仿宋"/>
          <w:color w:val="000000"/>
          <w:sz w:val="32"/>
          <w:szCs w:val="32"/>
          <w:lang w:val="en-US" w:eastAsia="zh-CN"/>
        </w:rPr>
        <w:t>分</w:t>
      </w:r>
      <w:r>
        <w:rPr>
          <w:rFonts w:ascii="仿宋" w:hAnsi="仿宋" w:eastAsia="仿宋"/>
          <w:color w:val="000000"/>
          <w:sz w:val="32"/>
          <w:szCs w:val="32"/>
        </w:rPr>
        <w:t xml:space="preserve">                    </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2、询价地点：</w:t>
      </w:r>
      <w:r>
        <w:rPr>
          <w:rFonts w:hint="eastAsia" w:ascii="仿宋" w:hAnsi="仿宋" w:eastAsia="仿宋"/>
          <w:color w:val="000000"/>
          <w:sz w:val="32"/>
          <w:szCs w:val="32"/>
          <w:lang w:val="en-US" w:eastAsia="zh-CN"/>
        </w:rPr>
        <w:t>安徽融城高新技术产业发展集团有限公司五楼会议室</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五、响应文件提交时间、截止时间及地点</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000000"/>
          <w:sz w:val="32"/>
          <w:szCs w:val="32"/>
        </w:rPr>
      </w:pPr>
      <w:bookmarkStart w:id="3" w:name="_Toc16237"/>
      <w:bookmarkStart w:id="4" w:name="_Toc11202"/>
      <w:bookmarkStart w:id="5" w:name="_Toc5373"/>
      <w:bookmarkStart w:id="6" w:name="_Toc9309"/>
      <w:bookmarkStart w:id="7" w:name="_Toc14839"/>
      <w:bookmarkStart w:id="8" w:name="_Toc28311"/>
      <w:r>
        <w:rPr>
          <w:rFonts w:hint="eastAsia" w:ascii="仿宋" w:hAnsi="仿宋" w:eastAsia="仿宋" w:cs="宋体"/>
          <w:color w:val="000000"/>
          <w:sz w:val="32"/>
          <w:szCs w:val="32"/>
        </w:rPr>
        <w:t>2、</w:t>
      </w:r>
      <w:bookmarkEnd w:id="3"/>
      <w:bookmarkEnd w:id="4"/>
      <w:bookmarkEnd w:id="5"/>
      <w:bookmarkEnd w:id="6"/>
      <w:bookmarkEnd w:id="7"/>
      <w:bookmarkEnd w:id="8"/>
      <w:r>
        <w:rPr>
          <w:rFonts w:hint="eastAsia" w:ascii="仿宋" w:hAnsi="仿宋" w:eastAsia="仿宋" w:cs="宋体"/>
          <w:color w:val="000000"/>
          <w:sz w:val="32"/>
          <w:szCs w:val="32"/>
        </w:rPr>
        <w:t>响应文件递交的截止时间同询价时间。</w:t>
      </w:r>
    </w:p>
    <w:p>
      <w:pPr>
        <w:pStyle w:val="11"/>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3、响应文件提交地点：</w:t>
      </w:r>
      <w:bookmarkStart w:id="9" w:name="_Toc3727"/>
      <w:bookmarkStart w:id="10" w:name="_Toc20088"/>
      <w:bookmarkStart w:id="11" w:name="_Toc23785"/>
      <w:bookmarkStart w:id="12" w:name="_Toc20322"/>
      <w:bookmarkStart w:id="13" w:name="_Toc17417"/>
      <w:bookmarkStart w:id="14" w:name="_Toc9687"/>
      <w:bookmarkStart w:id="15" w:name="_Toc21671"/>
      <w:r>
        <w:rPr>
          <w:rFonts w:hint="eastAsia" w:ascii="仿宋" w:hAnsi="仿宋" w:eastAsia="仿宋"/>
          <w:color w:val="000000"/>
          <w:sz w:val="32"/>
          <w:szCs w:val="32"/>
          <w:lang w:val="en-US" w:eastAsia="zh-CN"/>
        </w:rPr>
        <w:t>安徽融城高新技术产业发展集团有限公司五楼会议室</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4、逾期送达的或者未送达指定地点的</w:t>
      </w:r>
      <w:r>
        <w:rPr>
          <w:rFonts w:hint="eastAsia" w:ascii="仿宋" w:hAnsi="仿宋" w:eastAsia="仿宋" w:cs="宋体"/>
          <w:color w:val="000000"/>
          <w:sz w:val="32"/>
          <w:szCs w:val="32"/>
          <w:lang w:eastAsia="zh-CN"/>
        </w:rPr>
        <w:t>响应文件</w:t>
      </w:r>
      <w:r>
        <w:rPr>
          <w:rFonts w:hint="eastAsia" w:ascii="仿宋" w:hAnsi="仿宋" w:eastAsia="仿宋" w:cs="宋体"/>
          <w:color w:val="000000"/>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六、联系方式</w:t>
      </w:r>
    </w:p>
    <w:p>
      <w:pPr>
        <w:pStyle w:val="11"/>
        <w:shd w:val="clear" w:color="auto" w:fill="FFFFFF"/>
        <w:spacing w:before="0" w:beforeAutospacing="0" w:after="0" w:afterAutospacing="0" w:line="560" w:lineRule="exact"/>
        <w:ind w:firstLine="320" w:firstLineChars="100"/>
        <w:jc w:val="both"/>
        <w:rPr>
          <w:rFonts w:hint="eastAsia" w:ascii="仿宋" w:hAnsi="仿宋" w:eastAsia="仿宋"/>
          <w:color w:val="000000"/>
          <w:sz w:val="32"/>
          <w:szCs w:val="32"/>
          <w:lang w:eastAsia="zh-CN"/>
        </w:rPr>
      </w:pPr>
      <w:r>
        <w:rPr>
          <w:rFonts w:hint="eastAsia" w:ascii="仿宋" w:hAnsi="仿宋" w:eastAsia="仿宋"/>
          <w:color w:val="000000"/>
          <w:sz w:val="32"/>
          <w:szCs w:val="32"/>
        </w:rPr>
        <w:t>（一）项目单位</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000000"/>
          <w:sz w:val="32"/>
          <w:szCs w:val="32"/>
          <w:lang w:eastAsia="zh-CN"/>
        </w:rPr>
      </w:pPr>
      <w:r>
        <w:rPr>
          <w:rFonts w:hint="eastAsia" w:ascii="仿宋_GB2312" w:hAnsi="宋体" w:eastAsia="仿宋_GB2312" w:cs="宋体"/>
          <w:color w:val="000000"/>
          <w:sz w:val="32"/>
          <w:szCs w:val="32"/>
        </w:rPr>
        <w:t>地址：</w:t>
      </w:r>
      <w:r>
        <w:rPr>
          <w:rFonts w:hint="eastAsia" w:ascii="仿宋" w:hAnsi="仿宋" w:eastAsia="仿宋"/>
          <w:color w:val="000000"/>
          <w:sz w:val="32"/>
          <w:szCs w:val="32"/>
          <w:shd w:val="clear" w:color="auto" w:fill="FFFFFF"/>
          <w:lang w:eastAsia="zh-CN"/>
        </w:rPr>
        <w:t>界首市</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李先生</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 xml:space="preserve">0558-8506550 </w:t>
      </w:r>
      <w:r>
        <w:rPr>
          <w:rFonts w:ascii="仿宋_GB2312" w:hAnsi="宋体" w:eastAsia="仿宋_GB2312" w:cs="宋体"/>
          <w:color w:val="000000"/>
          <w:sz w:val="32"/>
          <w:szCs w:val="32"/>
        </w:rPr>
        <w:t xml:space="preserve">                     </w:t>
      </w:r>
      <w:r>
        <w:rPr>
          <w:rFonts w:ascii="仿宋" w:hAnsi="仿宋" w:eastAsia="仿宋"/>
          <w:color w:val="000000"/>
          <w:sz w:val="32"/>
          <w:szCs w:val="32"/>
        </w:rPr>
        <w:t xml:space="preserve">    </w:t>
      </w:r>
    </w:p>
    <w:p>
      <w:pPr>
        <w:pStyle w:val="11"/>
        <w:shd w:val="clear" w:color="auto" w:fill="FFFFFF"/>
        <w:spacing w:before="0" w:beforeAutospacing="0" w:after="0" w:afterAutospacing="0" w:line="560" w:lineRule="exact"/>
        <w:ind w:firstLine="480"/>
        <w:jc w:val="both"/>
        <w:rPr>
          <w:rFonts w:hint="eastAsia" w:ascii="仿宋" w:hAnsi="仿宋" w:eastAsia="仿宋"/>
          <w:color w:val="000000"/>
          <w:sz w:val="32"/>
          <w:szCs w:val="32"/>
          <w:lang w:eastAsia="zh-CN"/>
        </w:rPr>
      </w:pPr>
      <w:r>
        <w:rPr>
          <w:rFonts w:hint="eastAsia" w:ascii="仿宋" w:hAnsi="仿宋" w:eastAsia="仿宋"/>
          <w:color w:val="000000"/>
          <w:sz w:val="32"/>
          <w:szCs w:val="32"/>
        </w:rPr>
        <w:t>（二）采购代理机构：</w:t>
      </w:r>
      <w:r>
        <w:rPr>
          <w:rFonts w:hint="eastAsia" w:ascii="仿宋" w:hAnsi="仿宋" w:eastAsia="仿宋"/>
          <w:color w:val="000000"/>
          <w:sz w:val="32"/>
          <w:szCs w:val="32"/>
          <w:shd w:val="clear" w:color="auto" w:fill="FFFFFF"/>
          <w:lang w:eastAsia="zh-CN"/>
        </w:rPr>
        <w:t>安徽名振工程项目管理有限公司</w:t>
      </w:r>
    </w:p>
    <w:p>
      <w:pPr>
        <w:shd w:val="clear" w:color="auto" w:fill="FFFFFF"/>
        <w:spacing w:line="560" w:lineRule="exact"/>
        <w:ind w:firstLine="640"/>
        <w:rPr>
          <w:rFonts w:hint="eastAsia" w:ascii="仿宋_GB2312" w:eastAsia="仿宋_GB2312"/>
          <w:color w:val="000000"/>
          <w:sz w:val="32"/>
          <w:szCs w:val="32"/>
          <w:shd w:val="clear" w:color="auto" w:fill="FFFFFF"/>
          <w:lang w:eastAsia="zh-CN"/>
        </w:rPr>
      </w:pPr>
      <w:r>
        <w:rPr>
          <w:rFonts w:hint="eastAsia" w:ascii="仿宋_GB2312" w:hAnsi="宋体" w:eastAsia="仿宋_GB2312" w:cs="宋体"/>
          <w:color w:val="000000"/>
          <w:sz w:val="32"/>
          <w:szCs w:val="32"/>
        </w:rPr>
        <w:t>地址：</w:t>
      </w:r>
      <w:r>
        <w:rPr>
          <w:rFonts w:hint="eastAsia" w:ascii="仿宋_GB2312" w:eastAsia="仿宋_GB2312"/>
          <w:color w:val="000000"/>
          <w:sz w:val="32"/>
          <w:szCs w:val="32"/>
          <w:shd w:val="clear" w:color="auto" w:fill="FFFFFF"/>
          <w:lang w:eastAsia="zh-CN"/>
        </w:rPr>
        <w:t>界首市达实商贸城</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盛</w:t>
      </w:r>
      <w:r>
        <w:rPr>
          <w:rFonts w:hint="eastAsia" w:ascii="仿宋_GB2312" w:hAnsi="宋体" w:eastAsia="仿宋_GB2312" w:cs="宋体"/>
          <w:color w:val="000000"/>
          <w:sz w:val="32"/>
          <w:szCs w:val="32"/>
        </w:rPr>
        <w:t>先生</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eastAsia="仿宋_GB2312"/>
          <w:color w:val="000000"/>
          <w:sz w:val="32"/>
          <w:szCs w:val="32"/>
          <w:shd w:val="clear" w:color="auto" w:fill="FFFFFF"/>
          <w:lang w:val="en-US" w:eastAsia="zh-CN"/>
        </w:rPr>
        <w:t>18110507678</w:t>
      </w:r>
      <w:r>
        <w:rPr>
          <w:rFonts w:ascii="仿宋" w:hAnsi="仿宋" w:eastAsia="仿宋"/>
          <w:color w:val="000000"/>
          <w:sz w:val="32"/>
          <w:szCs w:val="32"/>
        </w:rPr>
        <w:t xml:space="preserve">   </w:t>
      </w:r>
    </w:p>
    <w:p>
      <w:pPr>
        <w:pStyle w:val="11"/>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1"/>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日</w:t>
      </w:r>
    </w:p>
    <w:p>
      <w:pPr>
        <w:pStyle w:val="11"/>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1"/>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2"/>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项目名称：</w:t>
            </w:r>
            <w:r>
              <w:rPr>
                <w:rFonts w:hint="eastAsia" w:ascii="仿宋" w:hAnsi="仿宋" w:eastAsia="仿宋"/>
                <w:color w:val="000000"/>
                <w:sz w:val="32"/>
                <w:szCs w:val="32"/>
                <w:lang w:val="zh-CN" w:eastAsia="zh-CN"/>
              </w:rPr>
              <w:t>界首市创业广场厂房安全鉴定服务项目</w:t>
            </w:r>
          </w:p>
          <w:p>
            <w:pPr>
              <w:spacing w:line="380" w:lineRule="exact"/>
              <w:rPr>
                <w:rFonts w:hint="default" w:ascii="仿宋" w:hAnsi="仿宋" w:eastAsia="仿宋" w:cs="Arial"/>
                <w:sz w:val="24"/>
                <w:szCs w:val="24"/>
                <w:lang w:val="en-US"/>
              </w:rPr>
            </w:pPr>
            <w:r>
              <w:rPr>
                <w:rFonts w:hint="eastAsia" w:ascii="仿宋" w:hAnsi="仿宋" w:eastAsia="仿宋"/>
                <w:color w:val="000000"/>
                <w:sz w:val="32"/>
                <w:szCs w:val="32"/>
              </w:rPr>
              <w:t>项目编号：</w:t>
            </w:r>
            <w:r>
              <w:rPr>
                <w:rFonts w:hint="eastAsia" w:ascii="仿宋" w:hAnsi="仿宋" w:eastAsia="仿宋"/>
                <w:color w:val="000000"/>
                <w:sz w:val="32"/>
                <w:szCs w:val="32"/>
                <w:lang w:val="en-US" w:eastAsia="zh-CN"/>
              </w:rPr>
              <w:t>AHMZ-2020044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采购人：</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李先生</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pacing w:line="380" w:lineRule="exact"/>
              <w:rPr>
                <w:rFonts w:hint="default" w:ascii="仿宋" w:hAnsi="仿宋" w:eastAsia="仿宋_GB2312"/>
                <w:color w:val="000000"/>
                <w:sz w:val="32"/>
                <w:szCs w:val="32"/>
                <w:lang w:val="en-US" w:eastAsia="zh-CN"/>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0558-8506550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采购代理机构：</w:t>
            </w:r>
            <w:r>
              <w:rPr>
                <w:rFonts w:hint="eastAsia" w:ascii="仿宋" w:hAnsi="仿宋" w:eastAsia="仿宋"/>
                <w:color w:val="000000"/>
                <w:sz w:val="32"/>
                <w:szCs w:val="32"/>
                <w:lang w:eastAsia="zh-CN"/>
              </w:rPr>
              <w:t>安徽名振工程项目管理有限公司</w:t>
            </w:r>
          </w:p>
          <w:p>
            <w:pPr>
              <w:spacing w:line="380" w:lineRule="exact"/>
              <w:rPr>
                <w:rFonts w:ascii="仿宋" w:hAnsi="仿宋" w:eastAsia="仿宋"/>
                <w:color w:val="000000"/>
                <w:sz w:val="32"/>
                <w:szCs w:val="32"/>
              </w:rPr>
            </w:pPr>
            <w:r>
              <w:rPr>
                <w:rFonts w:hint="eastAsia" w:ascii="仿宋" w:hAnsi="仿宋" w:eastAsia="仿宋"/>
                <w:color w:val="000000"/>
                <w:sz w:val="32"/>
                <w:szCs w:val="32"/>
              </w:rPr>
              <w:t>联系人：</w:t>
            </w:r>
            <w:r>
              <w:rPr>
                <w:rFonts w:hint="eastAsia" w:ascii="仿宋" w:hAnsi="仿宋" w:eastAsia="仿宋"/>
                <w:color w:val="000000"/>
                <w:sz w:val="32"/>
                <w:szCs w:val="32"/>
                <w:lang w:val="en-US" w:eastAsia="zh-CN"/>
              </w:rPr>
              <w:t>盛</w:t>
            </w:r>
            <w:r>
              <w:rPr>
                <w:rFonts w:hint="eastAsia" w:ascii="仿宋" w:hAnsi="仿宋" w:eastAsia="仿宋"/>
                <w:color w:val="000000"/>
                <w:sz w:val="32"/>
                <w:szCs w:val="32"/>
              </w:rPr>
              <w:t>先生</w:t>
            </w:r>
          </w:p>
          <w:p>
            <w:pPr>
              <w:spacing w:line="38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rPr>
              <w:t>联系电话：</w:t>
            </w:r>
            <w:r>
              <w:rPr>
                <w:rFonts w:hint="eastAsia" w:ascii="仿宋" w:hAnsi="仿宋" w:eastAsia="仿宋"/>
                <w:color w:val="000000"/>
                <w:sz w:val="32"/>
                <w:szCs w:val="32"/>
                <w:lang w:val="en-US" w:eastAsia="zh-CN"/>
              </w:rPr>
              <w:t>18110507678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380" w:lineRule="exact"/>
              <w:rPr>
                <w:rFonts w:hint="eastAsia" w:ascii="仿宋" w:hAnsi="仿宋" w:eastAsia="仿宋"/>
                <w:color w:val="000000"/>
                <w:sz w:val="32"/>
                <w:szCs w:val="32"/>
              </w:rPr>
            </w:pPr>
            <w:r>
              <w:rPr>
                <w:rFonts w:hint="eastAsia" w:ascii="仿宋" w:hAnsi="仿宋" w:eastAsia="仿宋"/>
                <w:color w:val="000000"/>
                <w:sz w:val="32"/>
                <w:szCs w:val="32"/>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rPr>
            </w:pPr>
            <w:r>
              <w:rPr>
                <w:rFonts w:hint="eastAsia" w:ascii="仿宋" w:hAnsi="仿宋" w:eastAsia="仿宋"/>
                <w:color w:val="000000"/>
                <w:sz w:val="32"/>
                <w:szCs w:val="32"/>
              </w:rPr>
              <w:t>本标包最高响应限价：</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元/㎡</w:t>
            </w:r>
          </w:p>
          <w:p>
            <w:pPr>
              <w:spacing w:line="380" w:lineRule="exact"/>
              <w:rPr>
                <w:rFonts w:hint="eastAsia" w:ascii="仿宋" w:hAnsi="仿宋" w:eastAsia="仿宋"/>
                <w:color w:val="000000"/>
                <w:sz w:val="32"/>
                <w:szCs w:val="32"/>
              </w:rPr>
            </w:pPr>
            <w:r>
              <w:rPr>
                <w:rFonts w:hint="eastAsia" w:ascii="仿宋" w:hAnsi="仿宋" w:eastAsia="仿宋"/>
                <w:color w:val="000000"/>
                <w:sz w:val="32"/>
                <w:szCs w:val="32"/>
              </w:rPr>
              <w:t>供货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地点：合同约定</w:t>
            </w:r>
          </w:p>
          <w:p>
            <w:pPr>
              <w:spacing w:line="380" w:lineRule="exact"/>
              <w:rPr>
                <w:rFonts w:hint="eastAsia" w:ascii="仿宋" w:hAnsi="仿宋" w:eastAsia="仿宋"/>
                <w:color w:val="000000"/>
                <w:sz w:val="32"/>
                <w:szCs w:val="32"/>
              </w:rPr>
            </w:pPr>
            <w:r>
              <w:rPr>
                <w:rFonts w:hint="eastAsia" w:ascii="仿宋" w:hAnsi="仿宋" w:eastAsia="仿宋"/>
                <w:color w:val="000000"/>
                <w:sz w:val="32"/>
                <w:szCs w:val="32"/>
                <w:lang w:val="en-US" w:eastAsia="zh-CN"/>
              </w:rPr>
              <w:t>服务</w:t>
            </w:r>
            <w:r>
              <w:rPr>
                <w:rFonts w:hint="eastAsia" w:ascii="仿宋" w:hAnsi="仿宋" w:eastAsia="仿宋"/>
                <w:color w:val="000000"/>
                <w:sz w:val="32"/>
                <w:szCs w:val="32"/>
              </w:rPr>
              <w:t>期限：合同签后</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日历天内交付</w:t>
            </w:r>
          </w:p>
          <w:p>
            <w:pPr>
              <w:spacing w:line="380" w:lineRule="exact"/>
              <w:rPr>
                <w:rFonts w:hint="eastAsia" w:ascii="仿宋" w:hAnsi="仿宋" w:eastAsia="仿宋"/>
                <w:color w:val="000000"/>
                <w:sz w:val="32"/>
                <w:szCs w:val="32"/>
              </w:rPr>
            </w:pPr>
            <w:r>
              <w:rPr>
                <w:rFonts w:hint="eastAsia" w:ascii="仿宋" w:hAnsi="仿宋" w:eastAsia="仿宋"/>
                <w:color w:val="000000"/>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1"/>
              <w:shd w:val="clear" w:color="auto" w:fill="FFFFFF"/>
              <w:spacing w:before="0" w:beforeAutospacing="0" w:after="0" w:afterAutospacing="0" w:line="560" w:lineRule="exact"/>
              <w:jc w:val="both"/>
              <w:rPr>
                <w:rFonts w:ascii="仿宋" w:hAnsi="仿宋" w:eastAsia="仿宋"/>
                <w:color w:val="000000"/>
                <w:sz w:val="32"/>
                <w:szCs w:val="32"/>
              </w:rPr>
            </w:pPr>
            <w:r>
              <w:rPr>
                <w:rFonts w:hint="eastAsia" w:ascii="仿宋" w:hAnsi="仿宋" w:eastAsia="仿宋"/>
                <w:color w:val="000000"/>
                <w:sz w:val="32"/>
                <w:szCs w:val="32"/>
              </w:rPr>
              <w:t>报价文件递交至：</w:t>
            </w:r>
            <w:r>
              <w:rPr>
                <w:rFonts w:hint="eastAsia" w:ascii="仿宋" w:hAnsi="仿宋" w:eastAsia="仿宋"/>
                <w:color w:val="000000"/>
                <w:sz w:val="32"/>
                <w:szCs w:val="32"/>
                <w:lang w:val="en-US" w:eastAsia="zh-CN"/>
              </w:rPr>
              <w:t>安徽融城高新技术产业发展集团有限公司五楼会议室</w:t>
            </w:r>
          </w:p>
          <w:p>
            <w:pPr>
              <w:spacing w:line="380" w:lineRule="exact"/>
              <w:rPr>
                <w:rFonts w:ascii="仿宋" w:hAnsi="仿宋" w:eastAsia="仿宋"/>
                <w:color w:val="000000"/>
                <w:sz w:val="32"/>
                <w:szCs w:val="32"/>
              </w:rPr>
            </w:pPr>
            <w:r>
              <w:rPr>
                <w:rFonts w:hint="eastAsia" w:ascii="仿宋" w:hAnsi="仿宋" w:eastAsia="仿宋"/>
                <w:color w:val="000000"/>
                <w:sz w:val="32"/>
                <w:szCs w:val="32"/>
              </w:rPr>
              <w:t>报价文件递交截止时间：</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时至</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时</w:t>
            </w:r>
            <w:r>
              <w:rPr>
                <w:rFonts w:hint="eastAsia" w:ascii="仿宋" w:hAnsi="仿宋" w:eastAsia="仿宋"/>
                <w:color w:val="000000"/>
                <w:sz w:val="32"/>
                <w:szCs w:val="32"/>
                <w:lang w:val="en-US" w:eastAsia="zh-CN"/>
              </w:rPr>
              <w:t>00分</w:t>
            </w:r>
            <w:r>
              <w:rPr>
                <w:rFonts w:hint="eastAsia" w:ascii="仿宋" w:hAnsi="仿宋" w:eastAsia="仿宋"/>
                <w:color w:val="000000"/>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lang w:eastAsia="zh-CN"/>
              </w:rPr>
              <w:t>响应文件</w:t>
            </w:r>
            <w:r>
              <w:rPr>
                <w:rFonts w:hint="eastAsia" w:ascii="仿宋" w:hAnsi="仿宋" w:eastAsia="仿宋"/>
                <w:color w:val="000000"/>
                <w:sz w:val="32"/>
                <w:szCs w:val="32"/>
              </w:rPr>
              <w:t>的份数：正本1份；副本 2 份，集中或分开密封包装均可。</w:t>
            </w:r>
            <w:r>
              <w:rPr>
                <w:rFonts w:hint="eastAsia" w:ascii="仿宋" w:hAnsi="仿宋" w:eastAsia="仿宋"/>
                <w:color w:val="000000"/>
                <w:sz w:val="32"/>
                <w:szCs w:val="32"/>
                <w:lang w:eastAsia="zh-CN"/>
              </w:rPr>
              <w:t>响应文件</w:t>
            </w:r>
            <w:r>
              <w:rPr>
                <w:rFonts w:hint="eastAsia" w:ascii="仿宋" w:hAnsi="仿宋" w:eastAsia="仿宋"/>
                <w:color w:val="000000"/>
                <w:sz w:val="32"/>
                <w:szCs w:val="32"/>
              </w:rPr>
              <w:t>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rPr>
              <w:t>供应商凭以下资料递交报价文件：</w:t>
            </w:r>
          </w:p>
          <w:p>
            <w:pPr>
              <w:widowControl w:val="0"/>
              <w:numPr>
                <w:ilvl w:val="0"/>
                <w:numId w:val="1"/>
              </w:numPr>
              <w:adjustRightInd/>
              <w:snapToGrid/>
              <w:spacing w:after="0" w:line="380" w:lineRule="exact"/>
              <w:jc w:val="both"/>
              <w:rPr>
                <w:rFonts w:ascii="仿宋" w:hAnsi="仿宋" w:eastAsia="仿宋"/>
                <w:color w:val="000000"/>
                <w:sz w:val="32"/>
                <w:szCs w:val="32"/>
              </w:rPr>
            </w:pPr>
            <w:r>
              <w:rPr>
                <w:rFonts w:hint="eastAsia" w:ascii="仿宋" w:hAnsi="仿宋" w:eastAsia="仿宋"/>
                <w:color w:val="000000"/>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ascii="仿宋" w:hAnsi="仿宋" w:eastAsia="仿宋"/>
                <w:color w:val="000000"/>
                <w:sz w:val="32"/>
                <w:szCs w:val="32"/>
              </w:rPr>
              <w:t>招标代理费用：</w:t>
            </w:r>
            <w:r>
              <w:rPr>
                <w:rFonts w:hint="eastAsia" w:ascii="仿宋" w:hAnsi="仿宋" w:eastAsia="仿宋"/>
                <w:color w:val="000000"/>
                <w:sz w:val="32"/>
                <w:szCs w:val="32"/>
              </w:rPr>
              <w:t>参照原国家计委计价【2002】1980号文件标准的收取</w:t>
            </w:r>
            <w:r>
              <w:rPr>
                <w:rFonts w:hint="eastAsia" w:ascii="仿宋" w:hAnsi="仿宋" w:eastAsia="仿宋"/>
                <w:color w:val="000000"/>
                <w:sz w:val="32"/>
                <w:szCs w:val="32"/>
                <w:lang w:val="en-US" w:eastAsia="zh-CN"/>
              </w:rPr>
              <w:t>1500元</w:t>
            </w:r>
            <w:r>
              <w:rPr>
                <w:rFonts w:ascii="仿宋" w:hAnsi="仿宋" w:eastAsia="仿宋"/>
                <w:color w:val="000000"/>
                <w:sz w:val="32"/>
                <w:szCs w:val="32"/>
              </w:rPr>
              <w:t>。</w:t>
            </w:r>
            <w:r>
              <w:rPr>
                <w:rFonts w:ascii="仿宋" w:hAnsi="仿宋" w:eastAsia="仿宋"/>
                <w:color w:val="000000"/>
                <w:sz w:val="32"/>
                <w:szCs w:val="32"/>
              </w:rPr>
              <w:br w:type="textWrapping"/>
            </w:r>
            <w:r>
              <w:rPr>
                <w:rFonts w:ascii="仿宋" w:hAnsi="仿宋" w:eastAsia="仿宋"/>
                <w:color w:val="000000"/>
                <w:sz w:val="32"/>
                <w:szCs w:val="32"/>
              </w:rPr>
              <w:t>以上费用，不单独列出，供应商自行考虑，含在投标报价中</w:t>
            </w:r>
            <w:r>
              <w:rPr>
                <w:rFonts w:hint="eastAsia" w:ascii="仿宋" w:hAnsi="仿宋" w:eastAsia="仿宋"/>
                <w:color w:val="000000"/>
                <w:sz w:val="32"/>
                <w:szCs w:val="32"/>
              </w:rPr>
              <w:t>，在领取中标通知书时支付</w:t>
            </w:r>
            <w:r>
              <w:rPr>
                <w:rFonts w:ascii="仿宋" w:hAnsi="仿宋" w:eastAsia="仿宋"/>
                <w:color w:val="000000"/>
                <w:sz w:val="32"/>
                <w:szCs w:val="32"/>
              </w:rPr>
              <w:t xml:space="preserve">。 </w:t>
            </w:r>
          </w:p>
        </w:tc>
      </w:tr>
    </w:tbl>
    <w:p/>
    <w:p>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headerReference r:id="rId3" w:type="default"/>
          <w:footerReference r:id="rId4" w:type="default"/>
          <w:footerReference r:id="rId5"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t>三、供应商报价须知</w:t>
      </w:r>
      <w:bookmarkEnd w:id="16"/>
    </w:p>
    <w:p>
      <w:pPr>
        <w:ind w:firstLine="640" w:firstLineChars="200"/>
        <w:rPr>
          <w:rFonts w:ascii="仿宋" w:hAnsi="仿宋" w:eastAsia="仿宋" w:cs="Arial"/>
          <w:color w:val="FF0000"/>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FF0000"/>
          <w:sz w:val="30"/>
          <w:szCs w:val="30"/>
        </w:rPr>
      </w:pPr>
      <w:r>
        <w:rPr>
          <w:rFonts w:hint="eastAsia" w:ascii="仿宋" w:hAnsi="仿宋" w:eastAsia="仿宋" w:cs="Arial"/>
          <w:sz w:val="30"/>
          <w:szCs w:val="30"/>
        </w:rPr>
        <w:t>6、报价文件一律不予退还。</w:t>
      </w:r>
    </w:p>
    <w:p>
      <w:pPr>
        <w:rPr>
          <w:rFonts w:ascii="微软雅黑" w:hAnsi="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pPr>
        <w:rPr>
          <w:rFonts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rPr>
          <w:rFonts w:ascii="微软雅黑" w:hAnsi="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ascii="仿宋" w:hAnsi="仿宋" w:eastAsia="仿宋" w:cs="Arial"/>
          <w:sz w:val="30"/>
          <w:szCs w:val="30"/>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ascii="仿宋" w:hAnsi="仿宋" w:eastAsia="仿宋" w:cs="Arial"/>
          <w:sz w:val="30"/>
          <w:szCs w:val="30"/>
        </w:rPr>
      </w:pPr>
    </w:p>
    <w:p>
      <w:pPr>
        <w:pStyle w:val="3"/>
        <w:shd w:val="clear" w:color="auto" w:fill="FFFFFF"/>
        <w:spacing w:line="480" w:lineRule="atLeast"/>
        <w:ind w:firstLine="0"/>
      </w:pPr>
      <w:r>
        <w:rPr>
          <w:rFonts w:hint="eastAsia"/>
        </w:rPr>
        <w:t>1、</w:t>
      </w:r>
      <w:r>
        <w:rPr>
          <w:rFonts w:hint="eastAsia" w:ascii="仿宋" w:hAnsi="仿宋" w:eastAsia="仿宋" w:cs="Arial"/>
          <w:sz w:val="30"/>
          <w:szCs w:val="30"/>
        </w:rPr>
        <w:t>营业执照、税务登记证、组织机构代码</w:t>
      </w:r>
      <w:r>
        <w:t>；</w:t>
      </w:r>
    </w:p>
    <w:p>
      <w:pPr>
        <w:pStyle w:val="3"/>
        <w:shd w:val="clear" w:color="auto" w:fill="FFFFFF"/>
        <w:spacing w:line="480" w:lineRule="atLeast"/>
        <w:ind w:firstLine="0"/>
      </w:pPr>
      <w:r>
        <w:rPr>
          <w:rFonts w:hint="eastAsia"/>
        </w:rPr>
        <w:t>2、采购需求中需提供的其他材料；</w:t>
      </w:r>
    </w:p>
    <w:p>
      <w:pPr>
        <w:pStyle w:val="3"/>
        <w:shd w:val="clear" w:color="auto" w:fill="FFFFFF"/>
        <w:spacing w:line="480" w:lineRule="atLeast"/>
        <w:ind w:firstLine="0"/>
      </w:pPr>
      <w:r>
        <w:rPr>
          <w:rFonts w:hint="eastAsia"/>
        </w:rPr>
        <w:t>3、询价文件中要求的其他内容</w:t>
      </w:r>
      <w:bookmarkStart w:id="28" w:name="_GoBack"/>
      <w:bookmarkEnd w:id="28"/>
      <w:r>
        <w:rPr>
          <w:rFonts w:hint="eastAsia"/>
        </w:rPr>
        <w:t>；</w:t>
      </w:r>
    </w:p>
    <w:p>
      <w:pPr>
        <w:pStyle w:val="3"/>
        <w:shd w:val="clear" w:color="auto" w:fill="FFFFFF"/>
        <w:spacing w:line="480" w:lineRule="atLeast"/>
        <w:ind w:firstLine="0"/>
        <w:rPr>
          <w:rFonts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w:t>
      </w:r>
      <w:r>
        <w:rPr>
          <w:rFonts w:hint="eastAsia" w:ascii="仿宋" w:hAnsi="仿宋" w:eastAsia="仿宋" w:cs="Arial"/>
          <w:bCs/>
          <w:sz w:val="30"/>
          <w:szCs w:val="30"/>
          <w:lang w:eastAsia="zh-CN"/>
        </w:rPr>
        <w:t>响应文件</w:t>
      </w:r>
      <w:r>
        <w:rPr>
          <w:rFonts w:hint="eastAsia" w:ascii="仿宋" w:hAnsi="仿宋" w:eastAsia="仿宋" w:cs="Arial"/>
          <w:bCs/>
          <w:sz w:val="30"/>
          <w:szCs w:val="30"/>
        </w:rPr>
        <w:t>内提供加盖</w:t>
      </w:r>
      <w:r>
        <w:rPr>
          <w:rFonts w:hint="eastAsia" w:ascii="仿宋" w:hAnsi="仿宋" w:eastAsia="仿宋" w:cs="Arial"/>
          <w:bCs/>
          <w:sz w:val="30"/>
          <w:szCs w:val="30"/>
          <w:lang w:eastAsia="zh-CN"/>
        </w:rPr>
        <w:t>供应商</w:t>
      </w:r>
      <w:r>
        <w:rPr>
          <w:rFonts w:hint="eastAsia" w:ascii="仿宋" w:hAnsi="仿宋" w:eastAsia="仿宋" w:cs="Arial"/>
          <w:bCs/>
          <w:sz w:val="30"/>
          <w:szCs w:val="30"/>
        </w:rPr>
        <w:t>公章的复印件或影印件，复印件或影印件缺少任何一项，视为未提供该项证件。</w:t>
      </w:r>
    </w:p>
    <w:p>
      <w:pPr>
        <w:rPr>
          <w:rFonts w:ascii="仿宋" w:hAnsi="仿宋"/>
          <w:b/>
          <w:sz w:val="24"/>
          <w:szCs w:val="24"/>
        </w:rPr>
      </w:pPr>
    </w:p>
    <w:p>
      <w:pPr>
        <w:spacing w:line="420" w:lineRule="exact"/>
        <w:jc w:val="center"/>
        <w:rPr>
          <w:rFonts w:ascii="方正宋黑简体" w:hAnsi="宋体" w:eastAsia="方正宋黑简体" w:cs="黑体"/>
          <w:b/>
          <w:bCs/>
          <w:sz w:val="32"/>
          <w:szCs w:val="32"/>
        </w:rPr>
      </w:pPr>
      <w:bookmarkStart w:id="20" w:name="_Toc466549690"/>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numPr>
          <w:ilvl w:val="0"/>
          <w:numId w:val="2"/>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bookmarkEnd w:id="20"/>
    </w:p>
    <w:p>
      <w:pPr>
        <w:jc w:val="left"/>
        <w:rPr>
          <w:rFonts w:hint="default" w:ascii="方正宋黑简体" w:hAnsi="宋体" w:eastAsia="方正宋黑简体" w:cs="黑体"/>
          <w:b/>
          <w:bCs/>
          <w:sz w:val="28"/>
          <w:szCs w:val="28"/>
          <w:lang w:val="en-US" w:eastAsia="zh-CN"/>
        </w:rPr>
      </w:pPr>
      <w:bookmarkStart w:id="21" w:name="_Toc466549691"/>
      <w:r>
        <w:rPr>
          <w:rFonts w:hint="eastAsia" w:ascii="方正宋黑简体" w:hAnsi="宋体" w:eastAsia="方正宋黑简体" w:cs="黑体"/>
          <w:b/>
          <w:bCs/>
          <w:sz w:val="28"/>
          <w:szCs w:val="28"/>
          <w:lang w:val="en-US" w:eastAsia="zh-CN"/>
        </w:rPr>
        <w:t>1、鉴定面积6680㎡。</w:t>
      </w: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rPr>
          <w:rFonts w:hint="eastAsia" w:ascii="方正宋黑简体" w:hAnsi="宋体" w:eastAsia="方正宋黑简体" w:cs="黑体"/>
          <w:b/>
          <w:bCs/>
          <w:sz w:val="36"/>
          <w:szCs w:val="36"/>
        </w:rPr>
      </w:pPr>
    </w:p>
    <w:p>
      <w:pPr>
        <w:pStyle w:val="2"/>
        <w:ind w:left="0" w:leftChars="0" w:firstLine="0" w:firstLineChars="0"/>
        <w:rPr>
          <w:rFonts w:hint="eastAsia" w:ascii="方正宋黑简体" w:hAnsi="宋体" w:eastAsia="方正宋黑简体" w:cs="黑体"/>
          <w:b/>
          <w:bCs/>
          <w:sz w:val="36"/>
          <w:szCs w:val="36"/>
        </w:rPr>
      </w:pPr>
    </w:p>
    <w:p>
      <w:pPr>
        <w:pStyle w:val="2"/>
        <w:ind w:left="0" w:leftChars="0" w:firstLine="0" w:firstLineChars="0"/>
        <w:rPr>
          <w:rFonts w:hint="eastAsia" w:ascii="方正宋黑简体" w:hAnsi="宋体" w:eastAsia="方正宋黑简体" w:cs="黑体"/>
          <w:b/>
          <w:bCs/>
          <w:sz w:val="36"/>
          <w:szCs w:val="36"/>
        </w:rPr>
      </w:pPr>
    </w:p>
    <w:p>
      <w:pPr>
        <w:pStyle w:val="2"/>
        <w:rPr>
          <w:rFonts w:hint="eastAsia"/>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八、合同格式</w:t>
      </w:r>
      <w:bookmarkEnd w:id="21"/>
    </w:p>
    <w:p>
      <w:pPr>
        <w:jc w:val="center"/>
        <w:rPr>
          <w:rFonts w:ascii="方正仿宋简体" w:hAnsi="微软雅黑" w:eastAsia="方正仿宋简体" w:cs="宋体"/>
          <w:sz w:val="24"/>
          <w:szCs w:val="24"/>
        </w:rPr>
      </w:pPr>
      <w:r>
        <w:rPr>
          <w:rFonts w:hint="eastAsia" w:ascii="微软雅黑" w:hAnsi="微软雅黑" w:cs="宋体"/>
          <w:sz w:val="24"/>
          <w:szCs w:val="24"/>
        </w:rPr>
        <w:t>政府采购货物类合同格式（参考）</w:t>
      </w: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jc w:val="center"/>
              <w:rPr>
                <w:rFonts w:ascii="方正仿宋简体" w:hAnsi="微软雅黑" w:eastAsia="方正仿宋简体" w:cs="宋体"/>
                <w:sz w:val="24"/>
                <w:szCs w:val="24"/>
              </w:rPr>
            </w:pPr>
          </w:p>
        </w:tc>
        <w:tc>
          <w:tcPr>
            <w:tcW w:w="2633" w:type="dxa"/>
          </w:tcPr>
          <w:p>
            <w:pPr>
              <w:spacing w:line="360" w:lineRule="exact"/>
              <w:jc w:val="center"/>
              <w:rPr>
                <w:rFonts w:ascii="方正仿宋简体" w:hAnsi="微软雅黑" w:eastAsia="方正仿宋简体" w:cs="宋体"/>
                <w:sz w:val="24"/>
                <w:szCs w:val="24"/>
              </w:rPr>
            </w:pPr>
          </w:p>
        </w:tc>
        <w:tc>
          <w:tcPr>
            <w:tcW w:w="787" w:type="dxa"/>
          </w:tcPr>
          <w:p>
            <w:pPr>
              <w:spacing w:line="360" w:lineRule="exact"/>
              <w:jc w:val="center"/>
              <w:rPr>
                <w:rFonts w:ascii="方正仿宋简体" w:hAnsi="微软雅黑" w:eastAsia="方正仿宋简体" w:cs="宋体"/>
                <w:sz w:val="24"/>
                <w:szCs w:val="24"/>
              </w:rPr>
            </w:pPr>
          </w:p>
        </w:tc>
        <w:tc>
          <w:tcPr>
            <w:tcW w:w="1013" w:type="dxa"/>
          </w:tcPr>
          <w:p>
            <w:pPr>
              <w:spacing w:line="360" w:lineRule="exact"/>
              <w:jc w:val="center"/>
              <w:rPr>
                <w:rFonts w:ascii="方正仿宋简体" w:hAnsi="微软雅黑" w:eastAsia="方正仿宋简体" w:cs="宋体"/>
                <w:sz w:val="24"/>
                <w:szCs w:val="24"/>
              </w:rPr>
            </w:pPr>
          </w:p>
        </w:tc>
        <w:tc>
          <w:tcPr>
            <w:tcW w:w="967" w:type="dxa"/>
          </w:tcPr>
          <w:p>
            <w:pPr>
              <w:spacing w:line="360" w:lineRule="exact"/>
              <w:jc w:val="center"/>
              <w:rPr>
                <w:rFonts w:ascii="方正仿宋简体" w:hAnsi="微软雅黑" w:eastAsia="方正仿宋简体" w:cs="宋体"/>
                <w:sz w:val="24"/>
                <w:szCs w:val="24"/>
              </w:rPr>
            </w:pPr>
          </w:p>
        </w:tc>
        <w:tc>
          <w:tcPr>
            <w:tcW w:w="900" w:type="dxa"/>
          </w:tcPr>
          <w:p>
            <w:pPr>
              <w:spacing w:line="360" w:lineRule="exact"/>
              <w:jc w:val="center"/>
              <w:rPr>
                <w:rFonts w:ascii="方正仿宋简体" w:hAnsi="微软雅黑" w:eastAsia="方正仿宋简体" w:cs="宋体"/>
                <w:sz w:val="24"/>
                <w:szCs w:val="24"/>
              </w:rPr>
            </w:pPr>
          </w:p>
        </w:tc>
        <w:tc>
          <w:tcPr>
            <w:tcW w:w="878" w:type="dxa"/>
          </w:tcPr>
          <w:p>
            <w:pPr>
              <w:spacing w:line="360" w:lineRule="exact"/>
              <w:jc w:val="center"/>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tcPr>
          <w:p>
            <w:pPr>
              <w:spacing w:line="360" w:lineRule="exact"/>
              <w:rPr>
                <w:rFonts w:ascii="方正仿宋简体" w:hAnsi="微软雅黑" w:eastAsia="方正仿宋简体" w:cs="宋体"/>
                <w:sz w:val="24"/>
                <w:szCs w:val="24"/>
              </w:rPr>
            </w:pPr>
          </w:p>
        </w:tc>
        <w:tc>
          <w:tcPr>
            <w:tcW w:w="7178" w:type="dxa"/>
            <w:gridSpan w:val="6"/>
          </w:tcPr>
          <w:p>
            <w:pPr>
              <w:spacing w:line="360" w:lineRule="exact"/>
              <w:rPr>
                <w:rFonts w:ascii="方正仿宋简体" w:hAnsi="微软雅黑" w:eastAsia="方正仿宋简体" w:cs="宋体"/>
                <w:sz w:val="24"/>
                <w:szCs w:val="24"/>
                <w:u w:val="single"/>
              </w:rPr>
            </w:pPr>
          </w:p>
        </w:tc>
      </w:tr>
    </w:tbl>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w:t>
      </w:r>
      <w:r>
        <w:rPr>
          <w:rFonts w:hint="eastAsia" w:ascii="方正仿宋简体" w:hAnsi="微软雅黑" w:eastAsia="方正仿宋简体" w:cs="宋体"/>
          <w:sz w:val="24"/>
          <w:szCs w:val="24"/>
          <w:lang w:eastAsia="zh-CN"/>
        </w:rPr>
        <w:t>询价文件</w:t>
      </w:r>
      <w:r>
        <w:rPr>
          <w:rFonts w:hint="eastAsia" w:ascii="方正仿宋简体" w:hAnsi="微软雅黑" w:eastAsia="方正仿宋简体" w:cs="宋体"/>
          <w:sz w:val="24"/>
          <w:szCs w:val="24"/>
        </w:rPr>
        <w:t>规定的技术标准相一致。若技术标准无相应规定，所投货物应符合相应的国际标准或原产地国家有关部门最新颁布的正式标准。</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rPr>
      </w:pP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第五条    付款方式：本合同以人民币付款</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在乙方提供货物，验收合格后，由</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支付相应的货款。</w:t>
      </w:r>
    </w:p>
    <w:p>
      <w:pPr>
        <w:spacing w:line="54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方正仿宋简体" w:hAnsi="微软雅黑" w:eastAsia="方正仿宋简体" w:cs="宋体"/>
          <w:sz w:val="24"/>
          <w:szCs w:val="24"/>
          <w:lang w:val="en-US" w:eastAsia="zh-CN"/>
        </w:rPr>
        <w:t>合同中另行约定</w:t>
      </w:r>
      <w:r>
        <w:rPr>
          <w:rFonts w:hint="eastAsia" w:ascii="方正仿宋简体" w:hAnsi="微软雅黑" w:eastAsia="方正仿宋简体" w:cs="宋体"/>
          <w:sz w:val="24"/>
          <w:szCs w:val="24"/>
        </w:rPr>
        <w:t>。</w:t>
      </w:r>
    </w:p>
    <w:p>
      <w:pPr>
        <w:spacing w:line="54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8"/>
        <w:spacing w:line="360" w:lineRule="exact"/>
        <w:ind w:left="440"/>
        <w:rPr>
          <w:rFonts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乙方对其所提供的货物免费保修</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年，保修期从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ascii="方正宋黑简体" w:hAnsi="宋体" w:eastAsia="方正宋黑简体" w:cs="黑体"/>
          <w:b/>
          <w:bCs/>
          <w:sz w:val="48"/>
          <w:szCs w:val="48"/>
        </w:rPr>
      </w:pPr>
      <w:bookmarkStart w:id="22" w:name="_Toc466549692"/>
      <w:r>
        <w:rPr>
          <w:rFonts w:hint="eastAsia" w:ascii="方正宋黑简体" w:hAnsi="宋体" w:eastAsia="方正宋黑简体" w:cs="黑体"/>
          <w:b/>
          <w:bCs/>
          <w:sz w:val="48"/>
          <w:szCs w:val="48"/>
        </w:rPr>
        <w:t>第二章  报价文件</w:t>
      </w:r>
      <w:bookmarkEnd w:id="22"/>
    </w:p>
    <w:p>
      <w:pPr>
        <w:jc w:val="center"/>
        <w:rPr>
          <w:rFonts w:ascii="宋体" w:hAnsi="宋体"/>
          <w:sz w:val="44"/>
          <w:szCs w:val="44"/>
        </w:rPr>
      </w:pPr>
    </w:p>
    <w:p>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ascii="微软雅黑" w:hAnsi="微软雅黑" w:cs="Arial"/>
          <w:b/>
          <w:sz w:val="48"/>
          <w:szCs w:val="48"/>
        </w:rPr>
      </w:pPr>
    </w:p>
    <w:p>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pPr>
        <w:rPr>
          <w:rFonts w:ascii="宋体" w:hAnsi="宋体" w:cs="Arial"/>
          <w:sz w:val="32"/>
          <w:szCs w:val="32"/>
        </w:rPr>
      </w:pPr>
    </w:p>
    <w:p>
      <w:pPr>
        <w:rPr>
          <w:rFonts w:ascii="宋体" w:hAnsi="宋体" w:cs="Arial"/>
          <w:sz w:val="32"/>
          <w:szCs w:val="32"/>
        </w:rPr>
      </w:pPr>
    </w:p>
    <w:p>
      <w:pPr>
        <w:ind w:firstLine="1760" w:firstLineChars="550"/>
        <w:rPr>
          <w:rFonts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lang w:val="en-US" w:eastAsia="zh-CN"/>
        </w:rPr>
        <w:t>AHMZ-2020042</w:t>
      </w:r>
      <w:r>
        <w:rPr>
          <w:rFonts w:hint="eastAsia" w:ascii="宋体" w:hAnsi="宋体" w:cs="Arial"/>
          <w:sz w:val="32"/>
          <w:szCs w:val="32"/>
        </w:rPr>
        <w:t xml:space="preserve"> </w:t>
      </w:r>
      <w:r>
        <w:rPr>
          <w:rFonts w:hint="eastAsia" w:ascii="宋体" w:hAnsi="宋体" w:cs="Arial"/>
          <w:sz w:val="32"/>
          <w:szCs w:val="32"/>
          <w:u w:val="single"/>
        </w:rPr>
        <w:t xml:space="preserve">              </w:t>
      </w:r>
    </w:p>
    <w:p>
      <w:pPr>
        <w:jc w:val="center"/>
        <w:rPr>
          <w:rFonts w:ascii="微软雅黑" w:hAnsi="微软雅黑" w:cs="Arial"/>
          <w:sz w:val="24"/>
          <w:szCs w:val="24"/>
        </w:rPr>
      </w:pPr>
    </w:p>
    <w:p>
      <w:pPr>
        <w:jc w:val="center"/>
        <w:rPr>
          <w:rFonts w:ascii="宋体" w:hAnsi="宋体" w:cs="Arial"/>
          <w:sz w:val="30"/>
          <w:szCs w:val="30"/>
        </w:rPr>
      </w:pPr>
    </w:p>
    <w:p>
      <w:pPr>
        <w:jc w:val="center"/>
        <w:rPr>
          <w:rFonts w:ascii="宋体" w:hAnsi="宋体" w:cs="Arial"/>
          <w:sz w:val="30"/>
          <w:szCs w:val="30"/>
        </w:rPr>
      </w:pPr>
    </w:p>
    <w:p>
      <w:pPr>
        <w:ind w:firstLine="600" w:firstLineChars="200"/>
        <w:rPr>
          <w:rFonts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ascii="宋体" w:hAnsi="宋体" w:cs="Arial"/>
          <w:sz w:val="30"/>
          <w:szCs w:val="30"/>
        </w:rPr>
      </w:pPr>
    </w:p>
    <w:p>
      <w:pPr>
        <w:spacing w:line="460" w:lineRule="exact"/>
        <w:ind w:firstLine="600" w:firstLineChars="200"/>
        <w:rPr>
          <w:rFonts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ascii="宋体" w:hAnsi="宋体"/>
          <w:sz w:val="30"/>
          <w:szCs w:val="30"/>
        </w:rPr>
      </w:pPr>
    </w:p>
    <w:p>
      <w:pPr>
        <w:spacing w:line="460" w:lineRule="exact"/>
        <w:ind w:firstLine="600" w:firstLineChars="200"/>
        <w:rPr>
          <w:rFonts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ascii="宋体" w:hAnsi="宋体"/>
          <w:sz w:val="30"/>
          <w:szCs w:val="30"/>
        </w:rPr>
      </w:pPr>
    </w:p>
    <w:p>
      <w:pPr>
        <w:spacing w:line="460" w:lineRule="exact"/>
        <w:ind w:firstLine="435"/>
        <w:rPr>
          <w:rFonts w:ascii="微软雅黑" w:hAnsi="微软雅黑"/>
          <w:sz w:val="24"/>
          <w:szCs w:val="24"/>
        </w:rPr>
      </w:pPr>
    </w:p>
    <w:p>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20" w:lineRule="exact"/>
        <w:jc w:val="center"/>
        <w:outlineLvl w:val="1"/>
        <w:rPr>
          <w:rFonts w:ascii="方正宋黑简体" w:hAnsi="宋体" w:eastAsia="方正宋黑简体" w:cs="黑体"/>
          <w:b/>
          <w:bCs/>
          <w:sz w:val="32"/>
          <w:szCs w:val="32"/>
        </w:rPr>
      </w:pPr>
      <w:bookmarkStart w:id="23" w:name="_Toc466549693"/>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3"/>
    </w:p>
    <w:p>
      <w:pPr>
        <w:spacing w:line="360" w:lineRule="auto"/>
        <w:rPr>
          <w:rFonts w:ascii="仿宋" w:hAnsi="仿宋" w:eastAsia="仿宋" w:cs="Arial"/>
          <w:sz w:val="30"/>
          <w:szCs w:val="30"/>
        </w:rPr>
      </w:pPr>
    </w:p>
    <w:p>
      <w:pPr>
        <w:spacing w:line="360" w:lineRule="auto"/>
        <w:ind w:firstLine="600" w:firstLineChars="200"/>
        <w:rPr>
          <w:rFonts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p>
    <w:p>
      <w:pPr>
        <w:spacing w:line="360" w:lineRule="auto"/>
        <w:rPr>
          <w:rFonts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24" w:name="_Toc466549694"/>
      <w:r>
        <w:rPr>
          <w:rFonts w:hint="eastAsia" w:ascii="方正宋黑简体" w:hAnsi="宋体" w:eastAsia="方正宋黑简体" w:cs="黑体"/>
          <w:b/>
          <w:bCs/>
          <w:sz w:val="32"/>
          <w:szCs w:val="32"/>
        </w:rPr>
        <w:t>二、报价函格式</w:t>
      </w:r>
      <w:bookmarkEnd w:id="24"/>
    </w:p>
    <w:p>
      <w:pPr>
        <w:spacing w:line="360" w:lineRule="auto"/>
        <w:rPr>
          <w:rFonts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420" w:lineRule="exact"/>
        <w:rPr>
          <w:rFonts w:hint="eastAsia" w:ascii="仿宋" w:hAnsi="仿宋" w:eastAsia="仿宋" w:cs="Arial"/>
          <w:sz w:val="30"/>
          <w:szCs w:val="30"/>
        </w:rPr>
      </w:pPr>
      <w:r>
        <w:rPr>
          <w:rFonts w:hint="eastAsia" w:ascii="仿宋" w:hAnsi="仿宋" w:eastAsia="仿宋" w:cs="Arial"/>
          <w:sz w:val="30"/>
          <w:szCs w:val="30"/>
        </w:rPr>
        <w:t>1、按询价文件规定提供交付的货物（售后服务等工作）投标总价为（大写）每平方</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元/㎡人民币，供货</w:t>
      </w:r>
      <w:r>
        <w:rPr>
          <w:rFonts w:hint="eastAsia" w:ascii="仿宋" w:hAnsi="仿宋" w:eastAsia="仿宋" w:cs="Arial"/>
          <w:sz w:val="30"/>
          <w:szCs w:val="30"/>
          <w:lang w:val="en-US" w:eastAsia="zh-CN"/>
        </w:rPr>
        <w:t>服务</w:t>
      </w:r>
      <w:r>
        <w:rPr>
          <w:rFonts w:hint="eastAsia" w:ascii="仿宋" w:hAnsi="仿宋" w:eastAsia="仿宋" w:cs="Arial"/>
          <w:sz w:val="30"/>
          <w:szCs w:val="30"/>
        </w:rPr>
        <w:t>期限：合同签后</w:t>
      </w:r>
      <w:r>
        <w:rPr>
          <w:rFonts w:hint="eastAsia" w:ascii="仿宋" w:hAnsi="仿宋" w:eastAsia="仿宋" w:cs="Arial"/>
          <w:sz w:val="30"/>
          <w:szCs w:val="30"/>
          <w:u w:val="single"/>
        </w:rPr>
        <w:t xml:space="preserve">     </w:t>
      </w:r>
      <w:r>
        <w:rPr>
          <w:rFonts w:hint="eastAsia" w:ascii="仿宋" w:hAnsi="仿宋" w:eastAsia="仿宋" w:cs="Arial"/>
          <w:sz w:val="30"/>
          <w:szCs w:val="30"/>
        </w:rPr>
        <w:t>日历天内交付；</w:t>
      </w:r>
    </w:p>
    <w:p>
      <w:pPr>
        <w:pStyle w:val="7"/>
        <w:rPr>
          <w:rFonts w:hint="eastAsia" w:ascii="仿宋" w:hAnsi="仿宋" w:eastAsia="仿宋" w:cs="Arial"/>
          <w:sz w:val="30"/>
          <w:szCs w:val="30"/>
          <w:u w:val="single"/>
          <w:lang w:val="en-US" w:eastAsia="zh-CN" w:bidi="ar-SA"/>
        </w:rPr>
      </w:pPr>
      <w:r>
        <w:rPr>
          <w:rFonts w:hint="eastAsia" w:ascii="仿宋" w:hAnsi="仿宋" w:eastAsia="仿宋" w:cs="Arial"/>
          <w:sz w:val="30"/>
          <w:szCs w:val="30"/>
          <w:lang w:val="en-US" w:eastAsia="zh-CN"/>
        </w:rPr>
        <w:t xml:space="preserve">  </w:t>
      </w:r>
    </w:p>
    <w:p>
      <w:pPr>
        <w:spacing w:line="360" w:lineRule="auto"/>
        <w:ind w:firstLine="645"/>
        <w:rPr>
          <w:rFonts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w:t>
      </w:r>
      <w:r>
        <w:rPr>
          <w:rFonts w:hint="eastAsia" w:ascii="仿宋" w:hAnsi="仿宋" w:eastAsia="仿宋" w:cs="Arial"/>
          <w:sz w:val="30"/>
          <w:szCs w:val="30"/>
          <w:lang w:val="en-US" w:eastAsia="zh-CN"/>
        </w:rPr>
        <w:t>维修安装</w:t>
      </w:r>
      <w:r>
        <w:rPr>
          <w:rFonts w:hint="eastAsia" w:ascii="仿宋" w:hAnsi="仿宋" w:eastAsia="仿宋" w:cs="Arial"/>
          <w:sz w:val="30"/>
          <w:szCs w:val="30"/>
        </w:rPr>
        <w:t>，并交付买方验收、使用。</w:t>
      </w:r>
    </w:p>
    <w:p>
      <w:pPr>
        <w:spacing w:line="360" w:lineRule="auto"/>
        <w:ind w:firstLine="645"/>
        <w:rPr>
          <w:rFonts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ascii="仿宋" w:hAnsi="仿宋" w:eastAsia="仿宋" w:cs="Arial"/>
          <w:sz w:val="30"/>
          <w:szCs w:val="30"/>
        </w:rPr>
      </w:pPr>
      <w:r>
        <w:rPr>
          <w:rFonts w:hint="eastAsia" w:ascii="仿宋" w:hAnsi="仿宋" w:eastAsia="仿宋" w:cs="Arial"/>
          <w:sz w:val="30"/>
          <w:szCs w:val="30"/>
        </w:rPr>
        <w:t>4、我方完全理解贵方不一定接受最低折扣率的投标。</w:t>
      </w:r>
    </w:p>
    <w:p>
      <w:pPr>
        <w:spacing w:line="360" w:lineRule="auto"/>
        <w:ind w:firstLine="645"/>
        <w:rPr>
          <w:rFonts w:ascii="仿宋" w:hAnsi="仿宋" w:eastAsia="仿宋" w:cs="Arial"/>
          <w:sz w:val="30"/>
          <w:szCs w:val="30"/>
        </w:rPr>
      </w:pPr>
    </w:p>
    <w:p>
      <w:pPr>
        <w:spacing w:line="360" w:lineRule="auto"/>
        <w:ind w:firstLine="645"/>
        <w:rPr>
          <w:rFonts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ascii="仿宋" w:hAnsi="仿宋" w:eastAsia="仿宋" w:cs="Arial"/>
          <w:sz w:val="30"/>
          <w:szCs w:val="30"/>
        </w:rPr>
      </w:pPr>
    </w:p>
    <w:p>
      <w:pPr>
        <w:spacing w:line="360" w:lineRule="auto"/>
        <w:ind w:firstLine="6045" w:firstLineChars="2015"/>
        <w:rPr>
          <w:rFonts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rPr>
          <w:rFonts w:ascii="仿宋" w:hAnsi="仿宋" w:eastAsia="仿宋" w:cs="Arial"/>
          <w:sz w:val="24"/>
          <w:szCs w:val="24"/>
        </w:rPr>
      </w:pPr>
    </w:p>
    <w:p>
      <w:pPr>
        <w:spacing w:line="360" w:lineRule="auto"/>
        <w:ind w:firstLine="645"/>
        <w:rPr>
          <w:rFonts w:ascii="仿宋" w:hAnsi="仿宋" w:eastAsia="仿宋" w:cs="Arial"/>
          <w:sz w:val="24"/>
          <w:szCs w:val="24"/>
        </w:rPr>
      </w:pPr>
    </w:p>
    <w:p>
      <w:pPr>
        <w:tabs>
          <w:tab w:val="left" w:pos="630"/>
        </w:tabs>
        <w:jc w:val="center"/>
        <w:rPr>
          <w:rFonts w:ascii="仿宋" w:hAnsi="仿宋" w:eastAsia="仿宋" w:cs="Arial"/>
          <w:sz w:val="30"/>
          <w:szCs w:val="30"/>
        </w:rPr>
      </w:pPr>
      <w:r>
        <w:rPr>
          <w:rFonts w:ascii="仿宋" w:hAnsi="仿宋" w:eastAsia="仿宋" w:cs="Arial"/>
          <w:sz w:val="24"/>
          <w:szCs w:val="24"/>
        </w:rPr>
        <w:br w:type="page"/>
      </w:r>
      <w:bookmarkStart w:id="25"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25"/>
    </w:p>
    <w:p>
      <w:pPr>
        <w:spacing w:line="360" w:lineRule="auto"/>
        <w:ind w:firstLine="645"/>
        <w:rPr>
          <w:rFonts w:hint="eastAsia" w:ascii="仿宋" w:hAnsi="仿宋" w:eastAsia="仿宋" w:cs="Arial"/>
          <w:sz w:val="30"/>
          <w:szCs w:val="30"/>
        </w:rPr>
      </w:pPr>
      <w:bookmarkStart w:id="26" w:name="_Toc466549696"/>
      <w:r>
        <w:rPr>
          <w:rFonts w:hint="eastAsia" w:ascii="仿宋" w:hAnsi="仿宋" w:eastAsia="仿宋" w:cs="Arial"/>
          <w:sz w:val="30"/>
          <w:szCs w:val="30"/>
        </w:rPr>
        <w:t>我单位参加本次政府采购活动，郑重承诺如下：</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本次投标提供的所有资料都是真实有效、准确完整。如发现提供虚假资料或与事实不符，同意取消投标和中标候选人资格。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2．本次投标绝无资质挂靠、串标、围标情形。否则，同意取消投标和中标候选人资格。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3．本次招标如我方为</w:t>
      </w:r>
      <w:r>
        <w:rPr>
          <w:rFonts w:hint="eastAsia" w:ascii="仿宋" w:hAnsi="仿宋" w:eastAsia="仿宋" w:cs="Arial"/>
          <w:sz w:val="30"/>
          <w:szCs w:val="30"/>
          <w:lang w:eastAsia="zh-CN"/>
        </w:rPr>
        <w:t>成交人</w:t>
      </w:r>
      <w:r>
        <w:rPr>
          <w:rFonts w:hint="eastAsia" w:ascii="仿宋" w:hAnsi="仿宋" w:eastAsia="仿宋" w:cs="Arial"/>
          <w:sz w:val="30"/>
          <w:szCs w:val="30"/>
        </w:rPr>
        <w:t>，除不可抗力外，决不因任何其它原因放弃中标候选人资格。</w:t>
      </w:r>
      <w:r>
        <w:rPr>
          <w:rFonts w:hint="eastAsia" w:ascii="仿宋" w:hAnsi="仿宋" w:eastAsia="仿宋" w:cs="Arial"/>
          <w:sz w:val="30"/>
          <w:szCs w:val="30"/>
        </w:rPr>
        <w:br w:type="textWrapping"/>
      </w:r>
      <w:r>
        <w:rPr>
          <w:rFonts w:hint="eastAsia" w:ascii="仿宋" w:hAnsi="仿宋" w:eastAsia="仿宋" w:cs="Arial"/>
          <w:sz w:val="30"/>
          <w:szCs w:val="30"/>
        </w:rPr>
        <w:t>5、我方中标后，严格按照</w:t>
      </w:r>
      <w:r>
        <w:rPr>
          <w:rFonts w:hint="eastAsia" w:ascii="仿宋" w:hAnsi="仿宋" w:eastAsia="仿宋" w:cs="Arial"/>
          <w:sz w:val="30"/>
          <w:szCs w:val="30"/>
          <w:lang w:eastAsia="zh-CN"/>
        </w:rPr>
        <w:t>询价文件</w:t>
      </w:r>
      <w:r>
        <w:rPr>
          <w:rFonts w:hint="eastAsia" w:ascii="仿宋" w:hAnsi="仿宋" w:eastAsia="仿宋" w:cs="Arial"/>
          <w:sz w:val="30"/>
          <w:szCs w:val="30"/>
        </w:rPr>
        <w:t>和我单位</w:t>
      </w:r>
      <w:r>
        <w:rPr>
          <w:rFonts w:hint="eastAsia" w:ascii="仿宋" w:hAnsi="仿宋" w:eastAsia="仿宋" w:cs="Arial"/>
          <w:sz w:val="30"/>
          <w:szCs w:val="30"/>
          <w:lang w:eastAsia="zh-CN"/>
        </w:rPr>
        <w:t>响应文件</w:t>
      </w:r>
      <w:r>
        <w:rPr>
          <w:rFonts w:hint="eastAsia" w:ascii="仿宋" w:hAnsi="仿宋" w:eastAsia="仿宋" w:cs="Arial"/>
          <w:sz w:val="30"/>
          <w:szCs w:val="30"/>
        </w:rPr>
        <w:t>的约定签订合同。</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6</w:t>
      </w:r>
      <w:r>
        <w:rPr>
          <w:rFonts w:hint="eastAsia" w:ascii="仿宋" w:hAnsi="仿宋" w:eastAsia="仿宋" w:cs="Arial"/>
          <w:sz w:val="30"/>
          <w:szCs w:val="30"/>
        </w:rPr>
        <w:t>、我方参加投标决不故意非实质性响应</w:t>
      </w:r>
      <w:r>
        <w:rPr>
          <w:rFonts w:hint="eastAsia" w:ascii="仿宋" w:hAnsi="仿宋" w:eastAsia="仿宋" w:cs="Arial"/>
          <w:sz w:val="30"/>
          <w:szCs w:val="30"/>
          <w:lang w:eastAsia="zh-CN"/>
        </w:rPr>
        <w:t>询价文件</w:t>
      </w:r>
      <w:r>
        <w:rPr>
          <w:rFonts w:hint="eastAsia" w:ascii="仿宋" w:hAnsi="仿宋" w:eastAsia="仿宋" w:cs="Arial"/>
          <w:sz w:val="30"/>
          <w:szCs w:val="30"/>
        </w:rPr>
        <w:t>（如投标报价高于或等于该项目最高投标限价等）。否则，同意视为串通投标进行处理。</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7</w:t>
      </w:r>
      <w:r>
        <w:rPr>
          <w:rFonts w:hint="eastAsia" w:ascii="仿宋" w:hAnsi="仿宋" w:eastAsia="仿宋" w:cs="Arial"/>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8</w:t>
      </w:r>
      <w:r>
        <w:rPr>
          <w:rFonts w:hint="eastAsia" w:ascii="仿宋" w:hAnsi="仿宋" w:eastAsia="仿宋" w:cs="Arial"/>
          <w:sz w:val="30"/>
          <w:szCs w:val="30"/>
        </w:rPr>
        <w:t>、我单位承诺符合《中华人民共和国政府采购法》第二十二条规定。</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9</w:t>
      </w:r>
      <w:r>
        <w:rPr>
          <w:rFonts w:hint="eastAsia" w:ascii="仿宋" w:hAnsi="仿宋" w:eastAsia="仿宋" w:cs="Arial"/>
          <w:sz w:val="30"/>
          <w:szCs w:val="30"/>
        </w:rPr>
        <w:t>、我单位承诺不存在以下不良信用记录情形：</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（1）供应商被人民法院列入失信被执行人的；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(3）供应商被工商行政管理部门列入企业经营异常名录的；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(4）供应商被税务部门列入重大税收违法案件当事人名单的；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(5）供应商被政府采购监管部门列入政府采购严重违法失信行为记录名单的。</w:t>
      </w:r>
      <w:r>
        <w:rPr>
          <w:rFonts w:hint="eastAsia" w:ascii="仿宋" w:hAnsi="仿宋" w:eastAsia="仿宋" w:cs="Arial"/>
          <w:sz w:val="30"/>
          <w:szCs w:val="30"/>
        </w:rPr>
        <w:br w:type="textWrapping"/>
      </w:r>
      <w:r>
        <w:rPr>
          <w:rFonts w:hint="eastAsia" w:ascii="仿宋" w:hAnsi="仿宋" w:eastAsia="仿宋" w:cs="Arial"/>
          <w:sz w:val="30"/>
          <w:szCs w:val="30"/>
        </w:rPr>
        <w:t>出现违反上述承诺情形之一的，我方还同意在1至3年内不参与</w:t>
      </w:r>
      <w:r>
        <w:rPr>
          <w:rFonts w:hint="eastAsia" w:ascii="仿宋" w:hAnsi="仿宋" w:eastAsia="仿宋" w:cs="Arial"/>
          <w:sz w:val="30"/>
          <w:szCs w:val="30"/>
          <w:lang w:val="en-US" w:eastAsia="zh-CN"/>
        </w:rPr>
        <w:t>界首</w:t>
      </w:r>
      <w:r>
        <w:rPr>
          <w:rFonts w:hint="eastAsia" w:ascii="仿宋" w:hAnsi="仿宋" w:eastAsia="仿宋" w:cs="Arial"/>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投  标  人：（盖单位章）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法定代表人或其委托代理人：（签字或盖章）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年    月   日</w:t>
      </w:r>
    </w:p>
    <w:p>
      <w:pP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both"/>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br w:type="page"/>
      </w:r>
    </w:p>
    <w:p>
      <w:pPr>
        <w:jc w:val="center"/>
        <w:rPr>
          <w:rFonts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26"/>
    </w:p>
    <w:p>
      <w:pPr>
        <w:tabs>
          <w:tab w:val="left" w:pos="630"/>
        </w:tabs>
        <w:ind w:firstLine="630"/>
        <w:jc w:val="center"/>
        <w:rPr>
          <w:rFonts w:ascii="仿宋" w:hAnsi="仿宋" w:eastAsia="仿宋" w:cs="Arial"/>
          <w:sz w:val="30"/>
          <w:szCs w:val="30"/>
        </w:rPr>
      </w:pPr>
      <w:r>
        <w:rPr>
          <w:rFonts w:ascii="宋体" w:hAnsi="宋体"/>
          <w:sz w:val="28"/>
        </w:rPr>
        <w:br w:type="page"/>
      </w:r>
    </w:p>
    <w:p>
      <w:pPr>
        <w:spacing w:line="420" w:lineRule="exact"/>
        <w:jc w:val="center"/>
        <w:outlineLvl w:val="1"/>
        <w:rPr>
          <w:rFonts w:ascii="方正宋黑简体" w:hAnsi="宋体" w:eastAsia="方正宋黑简体" w:cs="黑体"/>
          <w:b/>
          <w:bCs/>
          <w:sz w:val="36"/>
          <w:szCs w:val="36"/>
        </w:rPr>
      </w:pPr>
      <w:bookmarkStart w:id="27" w:name="_Toc466549698"/>
      <w:r>
        <w:rPr>
          <w:rFonts w:hint="eastAsia" w:ascii="方正宋黑简体" w:hAnsi="宋体" w:eastAsia="方正宋黑简体" w:cs="黑体"/>
          <w:b/>
          <w:bCs/>
          <w:sz w:val="36"/>
          <w:szCs w:val="36"/>
        </w:rPr>
        <w:t>五、资格证明材料</w:t>
      </w:r>
      <w:bookmarkEnd w:id="27"/>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2"/>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4" w:hRule="atLeast"/>
        </w:trPr>
        <w:tc>
          <w:tcPr>
            <w:tcW w:w="8481" w:type="dxa"/>
          </w:tcPr>
          <w:p>
            <w:pPr>
              <w:autoSpaceDE w:val="0"/>
              <w:autoSpaceDN w:val="0"/>
              <w:rPr>
                <w:rFonts w:ascii="宋体" w:hAnsi="宋体" w:cs="Arial"/>
                <w:sz w:val="28"/>
                <w:szCs w:val="28"/>
              </w:rPr>
            </w:pPr>
            <w:r>
              <w:rPr>
                <w:rFonts w:hint="eastAsia" w:ascii="宋体" w:hAnsi="宋体" w:cs="Arial"/>
                <w:sz w:val="28"/>
                <w:szCs w:val="28"/>
              </w:rPr>
              <w:t>本次询价文件，我们确认。我单位联系电话、联系人详见本项目询价文件。</w:t>
            </w:r>
          </w:p>
          <w:p>
            <w:pPr>
              <w:autoSpaceDE w:val="0"/>
              <w:autoSpaceDN w:val="0"/>
              <w:rPr>
                <w:rFonts w:hint="eastAsia" w:ascii="宋体" w:hAnsi="宋体" w:cs="Arial"/>
                <w:sz w:val="28"/>
                <w:szCs w:val="28"/>
                <w:lang w:eastAsia="zh-CN"/>
              </w:rPr>
            </w:pPr>
            <w:r>
              <w:rPr>
                <w:rFonts w:hint="eastAsia" w:ascii="宋体" w:hAnsi="宋体" w:cs="Arial"/>
                <w:sz w:val="28"/>
                <w:szCs w:val="28"/>
              </w:rPr>
              <w:t>采购人：</w:t>
            </w:r>
            <w:r>
              <w:rPr>
                <w:rFonts w:hint="eastAsia" w:ascii="宋体" w:hAnsi="宋体" w:cs="Arial"/>
                <w:sz w:val="28"/>
                <w:szCs w:val="28"/>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宋体" w:hAnsi="宋体" w:cs="Arial"/>
                <w:sz w:val="28"/>
                <w:szCs w:val="28"/>
              </w:rPr>
              <w:t>联系人：</w:t>
            </w:r>
            <w:r>
              <w:rPr>
                <w:rFonts w:hint="eastAsia" w:ascii="宋体" w:hAnsi="宋体" w:cs="Arial"/>
                <w:sz w:val="28"/>
                <w:szCs w:val="28"/>
                <w:lang w:val="en-US" w:eastAsia="zh-CN"/>
              </w:rPr>
              <w:t>李先生</w:t>
            </w:r>
            <w:r>
              <w:rPr>
                <w:rFonts w:hint="eastAsia" w:ascii="宋体" w:hAnsi="宋体" w:cs="Arial"/>
                <w:sz w:val="28"/>
                <w:szCs w:val="28"/>
              </w:rPr>
              <w:t xml:space="preserve"> </w:t>
            </w:r>
            <w:r>
              <w:rPr>
                <w:rFonts w:ascii="仿宋_GB2312" w:hAnsi="宋体" w:eastAsia="仿宋_GB2312" w:cs="宋体"/>
                <w:color w:val="000000"/>
                <w:sz w:val="32"/>
                <w:szCs w:val="32"/>
              </w:rPr>
              <w:t xml:space="preserve">                            </w:t>
            </w:r>
          </w:p>
          <w:p>
            <w:pPr>
              <w:autoSpaceDE w:val="0"/>
              <w:autoSpaceDN w:val="0"/>
              <w:rPr>
                <w:rFonts w:hint="eastAsia" w:ascii="宋体" w:hAnsi="宋体" w:cs="Arial"/>
                <w:sz w:val="28"/>
                <w:szCs w:val="28"/>
              </w:rPr>
            </w:pPr>
            <w:r>
              <w:rPr>
                <w:rFonts w:hint="eastAsia" w:ascii="宋体" w:hAnsi="宋体" w:cs="Arial"/>
                <w:sz w:val="28"/>
                <w:szCs w:val="28"/>
              </w:rPr>
              <w:t>联系电话：</w:t>
            </w:r>
            <w:r>
              <w:rPr>
                <w:rFonts w:hint="eastAsia" w:ascii="仿宋_GB2312" w:hAnsi="宋体" w:eastAsia="仿宋_GB2312" w:cs="宋体"/>
                <w:color w:val="000000"/>
                <w:sz w:val="32"/>
                <w:szCs w:val="32"/>
                <w:lang w:val="en-US" w:eastAsia="zh-CN"/>
              </w:rPr>
              <w:t xml:space="preserve">0558-8506550 </w:t>
            </w:r>
            <w:r>
              <w:rPr>
                <w:rFonts w:ascii="仿宋_GB2312" w:hAnsi="宋体" w:eastAsia="仿宋_GB2312" w:cs="宋体"/>
                <w:color w:val="000000"/>
                <w:sz w:val="32"/>
                <w:szCs w:val="32"/>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4" w:hRule="atLeast"/>
        </w:trPr>
        <w:tc>
          <w:tcPr>
            <w:tcW w:w="8481" w:type="dxa"/>
          </w:tcPr>
          <w:p>
            <w:pPr>
              <w:autoSpaceDE w:val="0"/>
              <w:autoSpaceDN w:val="0"/>
              <w:rPr>
                <w:rFonts w:hint="eastAsia" w:ascii="宋体" w:hAnsi="宋体" w:cs="Arial"/>
                <w:sz w:val="28"/>
                <w:szCs w:val="28"/>
                <w:lang w:eastAsia="zh-CN"/>
              </w:rPr>
            </w:pPr>
            <w:r>
              <w:rPr>
                <w:rFonts w:hint="eastAsia" w:ascii="宋体" w:hAnsi="宋体" w:cs="Arial"/>
                <w:sz w:val="28"/>
                <w:szCs w:val="28"/>
              </w:rPr>
              <w:t>采购代理机构：</w:t>
            </w:r>
            <w:r>
              <w:rPr>
                <w:rFonts w:hint="eastAsia" w:ascii="宋体" w:hAnsi="宋体" w:cs="Arial"/>
                <w:sz w:val="28"/>
                <w:szCs w:val="28"/>
                <w:lang w:eastAsia="zh-CN"/>
              </w:rPr>
              <w:t>安徽名振工程项目管理有限公司</w:t>
            </w:r>
          </w:p>
          <w:p>
            <w:pPr>
              <w:autoSpaceDE w:val="0"/>
              <w:autoSpaceDN w:val="0"/>
              <w:rPr>
                <w:rFonts w:hint="eastAsia" w:ascii="宋体" w:hAnsi="宋体" w:cs="Arial"/>
                <w:sz w:val="28"/>
                <w:szCs w:val="28"/>
              </w:rPr>
            </w:pPr>
            <w:r>
              <w:rPr>
                <w:rFonts w:hint="eastAsia" w:ascii="宋体" w:hAnsi="宋体" w:cs="Arial"/>
                <w:sz w:val="28"/>
                <w:szCs w:val="28"/>
              </w:rPr>
              <w:t>联 系 人：</w:t>
            </w:r>
            <w:r>
              <w:rPr>
                <w:rFonts w:hint="eastAsia" w:ascii="宋体" w:hAnsi="宋体" w:cs="Arial"/>
                <w:sz w:val="28"/>
                <w:szCs w:val="28"/>
                <w:lang w:val="en-US" w:eastAsia="zh-CN"/>
              </w:rPr>
              <w:t>盛</w:t>
            </w:r>
            <w:r>
              <w:rPr>
                <w:rFonts w:hint="eastAsia" w:ascii="宋体" w:hAnsi="宋体" w:cs="Arial"/>
                <w:sz w:val="28"/>
                <w:szCs w:val="28"/>
              </w:rPr>
              <w:t>先生</w:t>
            </w:r>
          </w:p>
          <w:p>
            <w:pPr>
              <w:autoSpaceDE w:val="0"/>
              <w:autoSpaceDN w:val="0"/>
              <w:rPr>
                <w:rFonts w:hint="default" w:ascii="宋体" w:hAnsi="宋体" w:cs="Arial"/>
                <w:sz w:val="28"/>
                <w:szCs w:val="28"/>
                <w:lang w:val="en-US" w:eastAsia="zh-CN"/>
              </w:rPr>
            </w:pPr>
            <w:r>
              <w:rPr>
                <w:rFonts w:hint="eastAsia" w:ascii="宋体" w:hAnsi="宋体" w:cs="Arial"/>
                <w:sz w:val="28"/>
                <w:szCs w:val="28"/>
              </w:rPr>
              <w:t>联系电话：</w:t>
            </w:r>
            <w:r>
              <w:rPr>
                <w:rFonts w:hint="eastAsia" w:ascii="宋体" w:hAnsi="宋体" w:cs="Arial"/>
                <w:sz w:val="28"/>
                <w:szCs w:val="28"/>
                <w:lang w:val="en-US" w:eastAsia="zh-CN"/>
              </w:rPr>
              <w:t>18110507678</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w:t>
            </w:r>
            <w:r>
              <w:rPr>
                <w:rFonts w:hint="eastAsia" w:ascii="宋体" w:hAnsi="宋体" w:cs="Arial"/>
                <w:sz w:val="28"/>
                <w:szCs w:val="28"/>
              </w:rPr>
              <w:t>单位盖章</w:t>
            </w:r>
            <w:r>
              <w:rPr>
                <w:rFonts w:ascii="宋体" w:hAnsi="宋体" w:cs="Arial"/>
                <w:sz w:val="28"/>
                <w:szCs w:val="28"/>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hint="eastAsia" w:ascii="宋体" w:hAnsi="宋体" w:cs="Arial"/>
                <w:sz w:val="28"/>
                <w:szCs w:val="28"/>
              </w:rPr>
              <w:t xml:space="preserve">                         </w:t>
            </w:r>
            <w:r>
              <w:rPr>
                <w:rFonts w:hint="eastAsia" w:ascii="宋体" w:hAnsi="宋体" w:cs="Arial"/>
                <w:sz w:val="28"/>
                <w:szCs w:val="28"/>
                <w:lang w:val="en-US" w:eastAsia="zh-CN"/>
              </w:rPr>
              <w:t xml:space="preserve">              </w:t>
            </w:r>
            <w:r>
              <w:rPr>
                <w:rFonts w:hint="eastAsia" w:ascii="宋体" w:hAnsi="宋体" w:cs="Arial"/>
                <w:bCs/>
                <w:sz w:val="28"/>
                <w:szCs w:val="28"/>
                <w:u w:val="single"/>
                <w:lang w:eastAsia="zh-CN"/>
              </w:rPr>
              <w:t>2020 年</w:t>
            </w:r>
            <w:r>
              <w:rPr>
                <w:rFonts w:hint="eastAsia" w:ascii="宋体" w:hAnsi="宋体" w:cs="Arial"/>
                <w:bCs/>
                <w:sz w:val="28"/>
                <w:szCs w:val="28"/>
                <w:u w:val="single"/>
                <w:lang w:val="en-US" w:eastAsia="zh-CN"/>
              </w:rPr>
              <w:t>8</w:t>
            </w:r>
            <w:r>
              <w:rPr>
                <w:rFonts w:hint="eastAsia" w:ascii="宋体" w:hAnsi="宋体" w:cs="Arial"/>
                <w:bCs/>
                <w:sz w:val="28"/>
                <w:szCs w:val="28"/>
                <w:u w:val="single"/>
                <w:lang w:eastAsia="zh-CN"/>
              </w:rPr>
              <w:t>月</w:t>
            </w:r>
            <w:r>
              <w:rPr>
                <w:rFonts w:hint="eastAsia" w:ascii="宋体" w:hAnsi="宋体" w:cs="Arial"/>
                <w:bCs/>
                <w:sz w:val="28"/>
                <w:szCs w:val="28"/>
                <w:u w:val="single"/>
                <w:lang w:val="en-US" w:eastAsia="zh-CN"/>
              </w:rPr>
              <w:t>4</w:t>
            </w:r>
            <w:r>
              <w:rPr>
                <w:rFonts w:hint="eastAsia" w:ascii="宋体" w:hAnsi="宋体" w:cs="Arial"/>
                <w:bCs/>
                <w:sz w:val="28"/>
                <w:szCs w:val="28"/>
                <w:u w:val="single"/>
                <w:lang w:eastAsia="zh-CN"/>
              </w:rPr>
              <w:t>日</w:t>
            </w:r>
          </w:p>
        </w:tc>
      </w:tr>
    </w:tbl>
    <w:p>
      <w:pPr>
        <w:autoSpaceDE w:val="0"/>
        <w:autoSpaceDN w:val="0"/>
      </w:pPr>
    </w:p>
    <w:p>
      <w:pPr>
        <w:spacing w:line="220" w:lineRule="atLeas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33</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highlight w:val="white"/>
      </w:rPr>
      <w:instrText xml:space="preserve">PAGE  </w:instrText>
    </w:r>
    <w:r>
      <w:fldChar w:fldCharType="separate"/>
    </w:r>
    <w:r>
      <w:rPr>
        <w:rStyle w:val="16"/>
        <w:highlight w:val="white"/>
      </w:rPr>
      <w:t>22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CFA0D"/>
    <w:multiLevelType w:val="singleLevel"/>
    <w:tmpl w:val="E45CFA0D"/>
    <w:lvl w:ilvl="0" w:tentative="0">
      <w:start w:val="7"/>
      <w:numFmt w:val="chineseCounting"/>
      <w:suff w:val="nothing"/>
      <w:lvlText w:val="%1、"/>
      <w:lvlJc w:val="left"/>
      <w:rPr>
        <w:rFonts w:hint="eastAsia"/>
      </w:rPr>
    </w:lvl>
  </w:abstractNum>
  <w:abstractNum w:abstractNumId="1">
    <w:nsid w:val="648043E8"/>
    <w:multiLevelType w:val="multilevel"/>
    <w:tmpl w:val="648043E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D2412B6"/>
    <w:rsid w:val="0FD23FAA"/>
    <w:rsid w:val="10E414C1"/>
    <w:rsid w:val="15CF4B5C"/>
    <w:rsid w:val="182F1EB5"/>
    <w:rsid w:val="184D685F"/>
    <w:rsid w:val="1A0617E9"/>
    <w:rsid w:val="1BC7026D"/>
    <w:rsid w:val="1BFE285A"/>
    <w:rsid w:val="1C4C3F34"/>
    <w:rsid w:val="1DA57E77"/>
    <w:rsid w:val="1DBD6DF4"/>
    <w:rsid w:val="1E5A5E2E"/>
    <w:rsid w:val="1FB0045A"/>
    <w:rsid w:val="22B94012"/>
    <w:rsid w:val="23226109"/>
    <w:rsid w:val="265B1230"/>
    <w:rsid w:val="2B9F0AFA"/>
    <w:rsid w:val="2CFC180A"/>
    <w:rsid w:val="2D6271B8"/>
    <w:rsid w:val="2E4028D1"/>
    <w:rsid w:val="2E6D742C"/>
    <w:rsid w:val="36697C0F"/>
    <w:rsid w:val="3E3A37F9"/>
    <w:rsid w:val="3EC73711"/>
    <w:rsid w:val="428F4D97"/>
    <w:rsid w:val="436040FA"/>
    <w:rsid w:val="45190A56"/>
    <w:rsid w:val="48D30E6C"/>
    <w:rsid w:val="4A4F01F7"/>
    <w:rsid w:val="4A745010"/>
    <w:rsid w:val="4B3C6DDC"/>
    <w:rsid w:val="55DF57A3"/>
    <w:rsid w:val="55E3481E"/>
    <w:rsid w:val="58032FB6"/>
    <w:rsid w:val="5F633D3B"/>
    <w:rsid w:val="5FEB47C4"/>
    <w:rsid w:val="63352DDF"/>
    <w:rsid w:val="64A25A86"/>
    <w:rsid w:val="671E34C7"/>
    <w:rsid w:val="68C34683"/>
    <w:rsid w:val="6AFD758E"/>
    <w:rsid w:val="6EF150E7"/>
    <w:rsid w:val="714A6D0C"/>
    <w:rsid w:val="72F03A9F"/>
    <w:rsid w:val="74911482"/>
    <w:rsid w:val="7858165F"/>
    <w:rsid w:val="7BA2300E"/>
    <w:rsid w:val="7E3B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3"/>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Plain Text"/>
    <w:basedOn w:val="1"/>
    <w:qFormat/>
    <w:uiPriority w:val="0"/>
    <w:rPr>
      <w:rFonts w:ascii="宋体" w:hAnsi="Courier New" w:eastAsia="宋体" w:cs="Times New Roman"/>
    </w:rPr>
  </w:style>
  <w:style w:type="paragraph" w:styleId="8">
    <w:name w:val="Body Text Indent 2"/>
    <w:basedOn w:val="1"/>
    <w:link w:val="3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9">
    <w:name w:val="footer"/>
    <w:basedOn w:val="1"/>
    <w:link w:val="29"/>
    <w:unhideWhenUsed/>
    <w:qFormat/>
    <w:uiPriority w:val="0"/>
    <w:pPr>
      <w:tabs>
        <w:tab w:val="center" w:pos="4153"/>
        <w:tab w:val="right" w:pos="8306"/>
      </w:tabs>
    </w:pPr>
    <w:rPr>
      <w:sz w:val="18"/>
      <w:szCs w:val="18"/>
    </w:rPr>
  </w:style>
  <w:style w:type="paragraph" w:styleId="10">
    <w:name w:val="header"/>
    <w:basedOn w:val="1"/>
    <w:link w:val="28"/>
    <w:unhideWhenUsed/>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style>
  <w:style w:type="character" w:styleId="16">
    <w:name w:val="page number"/>
    <w:unhideWhenUsed/>
    <w:qFormat/>
    <w:uiPriority w:val="99"/>
  </w:style>
  <w:style w:type="character" w:styleId="17">
    <w:name w:val="FollowedHyperlink"/>
    <w:basedOn w:val="14"/>
    <w:semiHidden/>
    <w:unhideWhenUsed/>
    <w:uiPriority w:val="99"/>
    <w:rPr>
      <w:color w:val="800080"/>
      <w:u w:val="none"/>
    </w:rPr>
  </w:style>
  <w:style w:type="character" w:styleId="18">
    <w:name w:val="Emphasis"/>
    <w:basedOn w:val="14"/>
    <w:qFormat/>
    <w:uiPriority w:val="20"/>
  </w:style>
  <w:style w:type="character" w:styleId="19">
    <w:name w:val="HTML Definition"/>
    <w:basedOn w:val="14"/>
    <w:semiHidden/>
    <w:unhideWhenUsed/>
    <w:uiPriority w:val="99"/>
  </w:style>
  <w:style w:type="character" w:styleId="20">
    <w:name w:val="HTML Typewriter"/>
    <w:basedOn w:val="14"/>
    <w:semiHidden/>
    <w:unhideWhenUsed/>
    <w:uiPriority w:val="99"/>
    <w:rPr>
      <w:rFonts w:hint="default" w:ascii="monospace" w:hAnsi="monospace" w:eastAsia="monospace" w:cs="monospace"/>
      <w:sz w:val="20"/>
    </w:rPr>
  </w:style>
  <w:style w:type="character" w:styleId="21">
    <w:name w:val="HTML Acronym"/>
    <w:basedOn w:val="14"/>
    <w:semiHidden/>
    <w:unhideWhenUsed/>
    <w:uiPriority w:val="99"/>
  </w:style>
  <w:style w:type="character" w:styleId="22">
    <w:name w:val="HTML Variable"/>
    <w:basedOn w:val="14"/>
    <w:semiHidden/>
    <w:unhideWhenUsed/>
    <w:uiPriority w:val="99"/>
  </w:style>
  <w:style w:type="character" w:styleId="23">
    <w:name w:val="Hyperlink"/>
    <w:basedOn w:val="14"/>
    <w:semiHidden/>
    <w:unhideWhenUsed/>
    <w:uiPriority w:val="99"/>
    <w:rPr>
      <w:color w:val="0000FF"/>
      <w:u w:val="none"/>
    </w:rPr>
  </w:style>
  <w:style w:type="character" w:styleId="24">
    <w:name w:val="HTML Code"/>
    <w:basedOn w:val="14"/>
    <w:semiHidden/>
    <w:unhideWhenUsed/>
    <w:uiPriority w:val="99"/>
    <w:rPr>
      <w:rFonts w:hint="default" w:ascii="monospace" w:hAnsi="monospace" w:eastAsia="monospace" w:cs="monospace"/>
      <w:sz w:val="20"/>
    </w:rPr>
  </w:style>
  <w:style w:type="character" w:styleId="25">
    <w:name w:val="HTML Cite"/>
    <w:basedOn w:val="14"/>
    <w:semiHidden/>
    <w:unhideWhenUsed/>
    <w:uiPriority w:val="99"/>
  </w:style>
  <w:style w:type="character" w:styleId="26">
    <w:name w:val="HTML Keyboard"/>
    <w:basedOn w:val="14"/>
    <w:semiHidden/>
    <w:unhideWhenUsed/>
    <w:uiPriority w:val="99"/>
    <w:rPr>
      <w:rFonts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character" w:customStyle="1" w:styleId="28">
    <w:name w:val="页眉 Char"/>
    <w:basedOn w:val="14"/>
    <w:link w:val="10"/>
    <w:qFormat/>
    <w:uiPriority w:val="0"/>
    <w:rPr>
      <w:rFonts w:ascii="Tahoma" w:hAnsi="Tahoma"/>
      <w:sz w:val="18"/>
      <w:szCs w:val="18"/>
    </w:rPr>
  </w:style>
  <w:style w:type="character" w:customStyle="1" w:styleId="29">
    <w:name w:val="页脚 Char"/>
    <w:basedOn w:val="14"/>
    <w:link w:val="9"/>
    <w:semiHidden/>
    <w:qFormat/>
    <w:uiPriority w:val="99"/>
    <w:rPr>
      <w:rFonts w:ascii="Tahoma" w:hAnsi="Tahoma"/>
      <w:sz w:val="18"/>
      <w:szCs w:val="18"/>
    </w:rPr>
  </w:style>
  <w:style w:type="character" w:customStyle="1" w:styleId="30">
    <w:name w:val="正文文本缩进 2 Char"/>
    <w:basedOn w:val="14"/>
    <w:link w:val="8"/>
    <w:qFormat/>
    <w:uiPriority w:val="99"/>
    <w:rPr>
      <w:rFonts w:ascii="Times New Roman" w:hAnsi="Times New Roman" w:eastAsia="宋体" w:cs="Times New Roman"/>
      <w:kern w:val="2"/>
      <w:sz w:val="21"/>
      <w:szCs w:val="20"/>
    </w:rPr>
  </w:style>
  <w:style w:type="paragraph" w:customStyle="1" w:styleId="3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2">
    <w:name w:val="正文文本缩进 Char"/>
    <w:basedOn w:val="14"/>
    <w:link w:val="3"/>
    <w:qFormat/>
    <w:uiPriority w:val="99"/>
    <w:rPr>
      <w:rFonts w:ascii="Times New Roman" w:hAnsi="Times New Roman" w:eastAsia="仿宋_GB2312" w:cs="Times New Roman"/>
      <w:kern w:val="2"/>
      <w:sz w:val="28"/>
      <w:szCs w:val="20"/>
    </w:rPr>
  </w:style>
  <w:style w:type="character" w:customStyle="1" w:styleId="33">
    <w:name w:val="正文首行缩进 2 Char"/>
    <w:basedOn w:val="32"/>
    <w:link w:val="2"/>
    <w:qFormat/>
    <w:uiPriority w:val="0"/>
    <w:rPr>
      <w:rFonts w:eastAsia="宋体"/>
      <w:sz w:val="21"/>
      <w:szCs w:val="2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font71"/>
    <w:basedOn w:val="14"/>
    <w:uiPriority w:val="0"/>
    <w:rPr>
      <w:rFonts w:hint="eastAsia" w:ascii="宋体" w:hAnsi="宋体" w:eastAsia="宋体" w:cs="宋体"/>
      <w:color w:val="000000"/>
      <w:sz w:val="20"/>
      <w:szCs w:val="20"/>
      <w:u w:val="none"/>
    </w:rPr>
  </w:style>
  <w:style w:type="character" w:customStyle="1" w:styleId="37">
    <w:name w:val="font51"/>
    <w:basedOn w:val="14"/>
    <w:uiPriority w:val="0"/>
    <w:rPr>
      <w:rFonts w:hint="eastAsia" w:ascii="宋体" w:hAnsi="宋体" w:eastAsia="宋体" w:cs="宋体"/>
      <w:color w:val="000000"/>
      <w:sz w:val="22"/>
      <w:szCs w:val="22"/>
      <w:u w:val="none"/>
    </w:rPr>
  </w:style>
  <w:style w:type="character" w:customStyle="1" w:styleId="38">
    <w:name w:val="font61"/>
    <w:basedOn w:val="14"/>
    <w:uiPriority w:val="0"/>
    <w:rPr>
      <w:rFonts w:hint="eastAsia" w:ascii="宋体" w:hAnsi="宋体" w:eastAsia="宋体" w:cs="宋体"/>
      <w:color w:val="000000"/>
      <w:sz w:val="20"/>
      <w:szCs w:val="20"/>
      <w:u w:val="none"/>
    </w:rPr>
  </w:style>
  <w:style w:type="character" w:customStyle="1" w:styleId="39">
    <w:name w:val="font41"/>
    <w:basedOn w:val="1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0</TotalTime>
  <ScaleCrop>false</ScaleCrop>
  <LinksUpToDate>false</LinksUpToDate>
  <CharactersWithSpaces>12274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SHY</cp:lastModifiedBy>
  <cp:lastPrinted>2020-04-24T05:30:00Z</cp:lastPrinted>
  <dcterms:modified xsi:type="dcterms:W3CDTF">2020-08-04T08:56:36Z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